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E7E9" w14:textId="69B40949" w:rsidR="00F22CD9" w:rsidRDefault="00F22CD9" w:rsidP="00740DB6">
      <w:pPr>
        <w:spacing w:line="480" w:lineRule="auto"/>
        <w:ind w:left="720"/>
        <w:rPr>
          <w:rFonts w:ascii="Times New Roman" w:hAnsi="Times New Roman" w:cs="Times New Roman"/>
          <w:b/>
          <w:bCs/>
          <w:color w:val="000000" w:themeColor="text1"/>
          <w:sz w:val="20"/>
          <w:szCs w:val="20"/>
        </w:rPr>
      </w:pPr>
      <w:r w:rsidRPr="009966A5">
        <w:rPr>
          <w:rFonts w:ascii="Times New Roman" w:hAnsi="Times New Roman" w:cs="Times New Roman"/>
          <w:b/>
          <w:bCs/>
          <w:color w:val="000000" w:themeColor="text1"/>
          <w:sz w:val="20"/>
          <w:szCs w:val="20"/>
        </w:rPr>
        <w:t>A sustainable philosophy for teaching ethic</w:t>
      </w:r>
      <w:r w:rsidR="00DE190B" w:rsidRPr="009966A5">
        <w:rPr>
          <w:rFonts w:ascii="Times New Roman" w:hAnsi="Times New Roman" w:cs="Times New Roman"/>
          <w:b/>
          <w:bCs/>
          <w:color w:val="000000" w:themeColor="text1"/>
          <w:sz w:val="20"/>
          <w:szCs w:val="20"/>
        </w:rPr>
        <w:t>s</w:t>
      </w:r>
      <w:r w:rsidRPr="009966A5">
        <w:rPr>
          <w:rFonts w:ascii="Times New Roman" w:hAnsi="Times New Roman" w:cs="Times New Roman"/>
          <w:b/>
          <w:bCs/>
          <w:color w:val="000000" w:themeColor="text1"/>
          <w:sz w:val="20"/>
          <w:szCs w:val="20"/>
        </w:rPr>
        <w:t xml:space="preserve"> and morals to build character</w:t>
      </w:r>
      <w:r w:rsidR="00211433" w:rsidRPr="009966A5">
        <w:rPr>
          <w:rFonts w:ascii="Times New Roman" w:hAnsi="Times New Roman" w:cs="Times New Roman"/>
          <w:b/>
          <w:bCs/>
          <w:color w:val="000000" w:themeColor="text1"/>
          <w:sz w:val="20"/>
          <w:szCs w:val="20"/>
        </w:rPr>
        <w:t>,</w:t>
      </w:r>
      <w:r w:rsidRPr="009966A5">
        <w:rPr>
          <w:rFonts w:ascii="Times New Roman" w:hAnsi="Times New Roman" w:cs="Times New Roman"/>
          <w:b/>
          <w:bCs/>
          <w:color w:val="000000" w:themeColor="text1"/>
          <w:sz w:val="20"/>
          <w:szCs w:val="20"/>
        </w:rPr>
        <w:t xml:space="preserve"> pro-social skills </w:t>
      </w:r>
      <w:r w:rsidR="00196093" w:rsidRPr="009966A5">
        <w:rPr>
          <w:rFonts w:ascii="Times New Roman" w:hAnsi="Times New Roman" w:cs="Times New Roman"/>
          <w:b/>
          <w:bCs/>
          <w:color w:val="000000" w:themeColor="text1"/>
          <w:sz w:val="20"/>
          <w:szCs w:val="20"/>
        </w:rPr>
        <w:t xml:space="preserve">and well-being </w:t>
      </w:r>
      <w:r w:rsidRPr="009966A5">
        <w:rPr>
          <w:rFonts w:ascii="Times New Roman" w:hAnsi="Times New Roman" w:cs="Times New Roman"/>
          <w:b/>
          <w:bCs/>
          <w:color w:val="000000" w:themeColor="text1"/>
          <w:sz w:val="20"/>
          <w:szCs w:val="20"/>
        </w:rPr>
        <w:t>in children:</w:t>
      </w:r>
    </w:p>
    <w:p w14:paraId="21E56D31" w14:textId="4E0E0E01" w:rsidR="00F22CD9" w:rsidRPr="009966A5" w:rsidRDefault="00DE62A2" w:rsidP="00DE62A2">
      <w:pPr>
        <w:spacing w:line="480" w:lineRule="auto"/>
        <w:ind w:left="72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Dipankar Khanna</w:t>
      </w:r>
    </w:p>
    <w:p w14:paraId="2733997D" w14:textId="77777777" w:rsidR="00507799" w:rsidRPr="009966A5" w:rsidRDefault="00F22CD9" w:rsidP="00740DB6">
      <w:pPr>
        <w:spacing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Abstract:</w:t>
      </w:r>
    </w:p>
    <w:p w14:paraId="262C038D" w14:textId="0C4A05D4" w:rsidR="00F22CD9" w:rsidRPr="009966A5" w:rsidRDefault="00F22CD9" w:rsidP="00F14E2B">
      <w:pPr>
        <w:spacing w:line="36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This paper looks at frameworks for the practice of moral and ethical values for children, drawn from Yoga and Buddhist Philosophies</w:t>
      </w:r>
      <w:r w:rsidR="00AF48F4" w:rsidRPr="009966A5">
        <w:rPr>
          <w:rFonts w:ascii="Times New Roman" w:hAnsi="Times New Roman" w:cs="Times New Roman"/>
          <w:i/>
          <w:iCs/>
          <w:color w:val="000000" w:themeColor="text1"/>
          <w:sz w:val="20"/>
          <w:szCs w:val="20"/>
        </w:rPr>
        <w:t>.</w:t>
      </w:r>
    </w:p>
    <w:p w14:paraId="5E5574E6" w14:textId="2FE68B9C" w:rsidR="00173C24" w:rsidRPr="009966A5" w:rsidRDefault="0019342B" w:rsidP="00F14E2B">
      <w:pPr>
        <w:spacing w:line="36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 xml:space="preserve">Verily the purpose </w:t>
      </w:r>
      <w:r w:rsidR="00C42D08" w:rsidRPr="009966A5">
        <w:rPr>
          <w:rFonts w:ascii="Times New Roman" w:hAnsi="Times New Roman" w:cs="Times New Roman"/>
          <w:i/>
          <w:iCs/>
          <w:color w:val="000000" w:themeColor="text1"/>
          <w:sz w:val="20"/>
          <w:szCs w:val="20"/>
        </w:rPr>
        <w:t>is</w:t>
      </w:r>
      <w:r w:rsidRPr="009966A5">
        <w:rPr>
          <w:rFonts w:ascii="Times New Roman" w:hAnsi="Times New Roman" w:cs="Times New Roman"/>
          <w:i/>
          <w:iCs/>
          <w:color w:val="000000" w:themeColor="text1"/>
          <w:sz w:val="20"/>
          <w:szCs w:val="20"/>
        </w:rPr>
        <w:t xml:space="preserve"> to </w:t>
      </w:r>
      <w:r w:rsidR="00C42D08" w:rsidRPr="009966A5">
        <w:rPr>
          <w:rFonts w:ascii="Times New Roman" w:hAnsi="Times New Roman" w:cs="Times New Roman"/>
          <w:i/>
          <w:iCs/>
          <w:color w:val="000000" w:themeColor="text1"/>
          <w:sz w:val="20"/>
          <w:szCs w:val="20"/>
        </w:rPr>
        <w:t>inculca</w:t>
      </w:r>
      <w:r w:rsidRPr="009966A5">
        <w:rPr>
          <w:rFonts w:ascii="Times New Roman" w:hAnsi="Times New Roman" w:cs="Times New Roman"/>
          <w:i/>
          <w:iCs/>
          <w:color w:val="000000" w:themeColor="text1"/>
          <w:sz w:val="20"/>
          <w:szCs w:val="20"/>
        </w:rPr>
        <w:t>t</w:t>
      </w:r>
      <w:r w:rsidR="00C42D08" w:rsidRPr="009966A5">
        <w:rPr>
          <w:rFonts w:ascii="Times New Roman" w:hAnsi="Times New Roman" w:cs="Times New Roman"/>
          <w:i/>
          <w:iCs/>
          <w:color w:val="000000" w:themeColor="text1"/>
          <w:sz w:val="20"/>
          <w:szCs w:val="20"/>
        </w:rPr>
        <w:t>e</w:t>
      </w:r>
      <w:r w:rsidRPr="009966A5">
        <w:rPr>
          <w:rFonts w:ascii="Times New Roman" w:hAnsi="Times New Roman" w:cs="Times New Roman"/>
          <w:i/>
          <w:iCs/>
          <w:color w:val="000000" w:themeColor="text1"/>
          <w:sz w:val="20"/>
          <w:szCs w:val="20"/>
        </w:rPr>
        <w:t xml:space="preserve"> a repository of thought and behaviour through which they align moral and ethical behaviour</w:t>
      </w:r>
      <w:r w:rsidR="00C42D08" w:rsidRPr="009966A5">
        <w:rPr>
          <w:rFonts w:ascii="Times New Roman" w:hAnsi="Times New Roman" w:cs="Times New Roman"/>
          <w:i/>
          <w:iCs/>
          <w:color w:val="000000" w:themeColor="text1"/>
          <w:sz w:val="20"/>
          <w:szCs w:val="20"/>
        </w:rPr>
        <w:t>s</w:t>
      </w:r>
      <w:r w:rsidRPr="009966A5">
        <w:rPr>
          <w:rFonts w:ascii="Times New Roman" w:hAnsi="Times New Roman" w:cs="Times New Roman"/>
          <w:i/>
          <w:iCs/>
          <w:color w:val="000000" w:themeColor="text1"/>
          <w:sz w:val="20"/>
          <w:szCs w:val="20"/>
        </w:rPr>
        <w:t xml:space="preserve"> </w:t>
      </w:r>
      <w:r w:rsidR="008C28C2" w:rsidRPr="009966A5">
        <w:rPr>
          <w:rFonts w:ascii="Times New Roman" w:hAnsi="Times New Roman" w:cs="Times New Roman"/>
          <w:i/>
          <w:iCs/>
          <w:color w:val="000000" w:themeColor="text1"/>
          <w:sz w:val="20"/>
          <w:szCs w:val="20"/>
        </w:rPr>
        <w:t>by</w:t>
      </w:r>
      <w:r w:rsidRPr="009966A5">
        <w:rPr>
          <w:rFonts w:ascii="Times New Roman" w:hAnsi="Times New Roman" w:cs="Times New Roman"/>
          <w:i/>
          <w:iCs/>
          <w:color w:val="000000" w:themeColor="text1"/>
          <w:sz w:val="20"/>
          <w:szCs w:val="20"/>
        </w:rPr>
        <w:t xml:space="preserve"> becom</w:t>
      </w:r>
      <w:r w:rsidR="008C28C2" w:rsidRPr="009966A5">
        <w:rPr>
          <w:rFonts w:ascii="Times New Roman" w:hAnsi="Times New Roman" w:cs="Times New Roman"/>
          <w:i/>
          <w:iCs/>
          <w:color w:val="000000" w:themeColor="text1"/>
          <w:sz w:val="20"/>
          <w:szCs w:val="20"/>
        </w:rPr>
        <w:t>ing</w:t>
      </w:r>
      <w:r w:rsidRPr="009966A5">
        <w:rPr>
          <w:rFonts w:ascii="Times New Roman" w:hAnsi="Times New Roman" w:cs="Times New Roman"/>
          <w:i/>
          <w:iCs/>
          <w:color w:val="000000" w:themeColor="text1"/>
          <w:sz w:val="20"/>
          <w:szCs w:val="20"/>
        </w:rPr>
        <w:t xml:space="preserve"> important cogs in establishing harmony in the world that we exist. </w:t>
      </w:r>
      <w:r w:rsidR="00173C24" w:rsidRPr="009966A5">
        <w:rPr>
          <w:rFonts w:ascii="Times New Roman" w:hAnsi="Times New Roman" w:cs="Times New Roman"/>
          <w:i/>
          <w:iCs/>
          <w:color w:val="000000" w:themeColor="text1"/>
          <w:sz w:val="20"/>
          <w:szCs w:val="20"/>
        </w:rPr>
        <w:t>Harmony between one child and another child; harmony between children and their families, harmony between the families and larger society and harmony between society and other sentient beings and life forms is what constitutes cosmic-harmony.</w:t>
      </w:r>
    </w:p>
    <w:p w14:paraId="403AEBC3" w14:textId="79808C34" w:rsidR="0019342B" w:rsidRPr="009966A5" w:rsidRDefault="0019342B" w:rsidP="00F14E2B">
      <w:pPr>
        <w:spacing w:line="360" w:lineRule="auto"/>
        <w:ind w:left="720"/>
        <w:rPr>
          <w:rFonts w:ascii="Times New Roman" w:hAnsi="Times New Roman" w:cs="Times New Roman"/>
          <w:i/>
          <w:iCs/>
          <w:color w:val="000000" w:themeColor="text1"/>
          <w:sz w:val="20"/>
          <w:szCs w:val="20"/>
          <w:lang w:val="en-US"/>
        </w:rPr>
      </w:pPr>
      <w:r w:rsidRPr="009966A5">
        <w:rPr>
          <w:rFonts w:ascii="Times New Roman" w:hAnsi="Times New Roman" w:cs="Times New Roman"/>
          <w:i/>
          <w:iCs/>
          <w:color w:val="000000" w:themeColor="text1"/>
          <w:sz w:val="20"/>
          <w:szCs w:val="20"/>
        </w:rPr>
        <w:t xml:space="preserve">In this sense Confucius’ </w:t>
      </w:r>
      <w:r w:rsidR="00B27055" w:rsidRPr="009966A5">
        <w:rPr>
          <w:rFonts w:ascii="Times New Roman" w:hAnsi="Times New Roman" w:cs="Times New Roman"/>
          <w:i/>
          <w:iCs/>
          <w:color w:val="000000" w:themeColor="text1"/>
          <w:sz w:val="20"/>
          <w:szCs w:val="20"/>
        </w:rPr>
        <w:t xml:space="preserve">triadic </w:t>
      </w:r>
      <w:r w:rsidRPr="009966A5">
        <w:rPr>
          <w:rFonts w:ascii="Times New Roman" w:hAnsi="Times New Roman" w:cs="Times New Roman"/>
          <w:i/>
          <w:iCs/>
          <w:color w:val="000000" w:themeColor="text1"/>
          <w:sz w:val="20"/>
          <w:szCs w:val="20"/>
        </w:rPr>
        <w:t xml:space="preserve">cosmic-harmony and the timeless </w:t>
      </w:r>
      <w:r w:rsidR="008C28C2" w:rsidRPr="009966A5">
        <w:rPr>
          <w:rFonts w:ascii="Times New Roman" w:hAnsi="Times New Roman" w:cs="Times New Roman"/>
          <w:i/>
          <w:iCs/>
          <w:color w:val="000000" w:themeColor="text1"/>
          <w:sz w:val="20"/>
          <w:szCs w:val="20"/>
        </w:rPr>
        <w:t>V</w:t>
      </w:r>
      <w:r w:rsidRPr="009966A5">
        <w:rPr>
          <w:rFonts w:ascii="Times New Roman" w:hAnsi="Times New Roman" w:cs="Times New Roman"/>
          <w:i/>
          <w:iCs/>
          <w:color w:val="000000" w:themeColor="text1"/>
          <w:sz w:val="20"/>
          <w:szCs w:val="20"/>
        </w:rPr>
        <w:t xml:space="preserve">edic </w:t>
      </w:r>
      <w:proofErr w:type="spellStart"/>
      <w:r w:rsidR="00884D3D" w:rsidRPr="009966A5">
        <w:rPr>
          <w:rFonts w:ascii="Times New Roman" w:hAnsi="Times New Roman" w:cs="Times New Roman"/>
          <w:i/>
          <w:iCs/>
          <w:color w:val="000000" w:themeColor="text1"/>
          <w:sz w:val="20"/>
          <w:szCs w:val="20"/>
        </w:rPr>
        <w:t>Ṛta</w:t>
      </w:r>
      <w:proofErr w:type="spellEnd"/>
      <w:r w:rsidR="00884D3D"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i/>
          <w:iCs/>
          <w:color w:val="000000" w:themeColor="text1"/>
          <w:sz w:val="20"/>
          <w:szCs w:val="20"/>
        </w:rPr>
        <w:t>are not merely a philosophical thought or idea envisaged in ivory tower</w:t>
      </w:r>
      <w:r w:rsidR="00B27055" w:rsidRPr="009966A5">
        <w:rPr>
          <w:rFonts w:ascii="Times New Roman" w:hAnsi="Times New Roman" w:cs="Times New Roman"/>
          <w:i/>
          <w:iCs/>
          <w:color w:val="000000" w:themeColor="text1"/>
          <w:sz w:val="20"/>
          <w:szCs w:val="20"/>
        </w:rPr>
        <w:t>s</w:t>
      </w:r>
      <w:r w:rsidRPr="009966A5">
        <w:rPr>
          <w:rFonts w:ascii="Times New Roman" w:hAnsi="Times New Roman" w:cs="Times New Roman"/>
          <w:i/>
          <w:iCs/>
          <w:color w:val="000000" w:themeColor="text1"/>
          <w:sz w:val="20"/>
          <w:szCs w:val="20"/>
        </w:rPr>
        <w:t xml:space="preserve"> but real-time experiencing or</w:t>
      </w:r>
      <w:bookmarkStart w:id="0" w:name="_Hlk110856067"/>
      <w:r w:rsidR="00457B5E" w:rsidRPr="009966A5">
        <w:rPr>
          <w:rFonts w:ascii="Times New Roman" w:hAnsi="Times New Roman" w:cs="Times New Roman"/>
          <w:i/>
          <w:iCs/>
          <w:color w:val="000000" w:themeColor="text1"/>
          <w:sz w:val="20"/>
          <w:szCs w:val="20"/>
        </w:rPr>
        <w:t xml:space="preserve"> darsana</w:t>
      </w:r>
      <w:r w:rsidR="00FE5A9F" w:rsidRPr="009966A5">
        <w:rPr>
          <w:rFonts w:ascii="Times New Roman" w:hAnsi="Times New Roman" w:cs="Times New Roman"/>
          <w:i/>
          <w:iCs/>
          <w:color w:val="000000" w:themeColor="text1"/>
          <w:sz w:val="20"/>
          <w:szCs w:val="20"/>
        </w:rPr>
        <w:t>. This is realized</w:t>
      </w:r>
      <w:r w:rsidR="00457B5E" w:rsidRPr="009966A5">
        <w:rPr>
          <w:rFonts w:ascii="Times New Roman" w:hAnsi="Times New Roman" w:cs="Times New Roman"/>
          <w:i/>
          <w:iCs/>
          <w:color w:val="000000" w:themeColor="text1"/>
          <w:sz w:val="20"/>
          <w:szCs w:val="20"/>
          <w:shd w:val="clear" w:color="auto" w:fill="FFFFFF"/>
        </w:rPr>
        <w:t xml:space="preserve"> </w:t>
      </w:r>
      <w:bookmarkEnd w:id="0"/>
      <w:r w:rsidRPr="009966A5">
        <w:rPr>
          <w:rFonts w:ascii="Times New Roman" w:hAnsi="Times New Roman" w:cs="Times New Roman"/>
          <w:i/>
          <w:iCs/>
          <w:color w:val="000000" w:themeColor="text1"/>
          <w:sz w:val="20"/>
          <w:szCs w:val="20"/>
        </w:rPr>
        <w:t xml:space="preserve">through </w:t>
      </w:r>
      <w:r w:rsidR="008C28C2" w:rsidRPr="009966A5">
        <w:rPr>
          <w:rFonts w:ascii="Times New Roman" w:hAnsi="Times New Roman" w:cs="Times New Roman"/>
          <w:i/>
          <w:iCs/>
          <w:color w:val="000000" w:themeColor="text1"/>
          <w:sz w:val="20"/>
          <w:szCs w:val="20"/>
        </w:rPr>
        <w:t xml:space="preserve">disciplined </w:t>
      </w:r>
      <w:r w:rsidRPr="009966A5">
        <w:rPr>
          <w:rFonts w:ascii="Times New Roman" w:hAnsi="Times New Roman" w:cs="Times New Roman"/>
          <w:i/>
          <w:iCs/>
          <w:color w:val="000000" w:themeColor="text1"/>
          <w:sz w:val="20"/>
          <w:szCs w:val="20"/>
        </w:rPr>
        <w:t>individual behaviours</w:t>
      </w:r>
      <w:r w:rsidR="00B27055" w:rsidRPr="009966A5">
        <w:rPr>
          <w:rFonts w:ascii="Times New Roman" w:hAnsi="Times New Roman" w:cs="Times New Roman"/>
          <w:i/>
          <w:iCs/>
          <w:color w:val="000000" w:themeColor="text1"/>
          <w:sz w:val="20"/>
          <w:szCs w:val="20"/>
        </w:rPr>
        <w:t xml:space="preserve"> in </w:t>
      </w:r>
      <w:r w:rsidR="00533C5D" w:rsidRPr="009966A5">
        <w:rPr>
          <w:rFonts w:ascii="Times New Roman" w:hAnsi="Times New Roman" w:cs="Times New Roman"/>
          <w:i/>
          <w:iCs/>
          <w:color w:val="000000" w:themeColor="text1"/>
          <w:sz w:val="20"/>
          <w:szCs w:val="20"/>
        </w:rPr>
        <w:t>balancing</w:t>
      </w:r>
      <w:r w:rsidR="00B27055" w:rsidRPr="009966A5">
        <w:rPr>
          <w:rFonts w:ascii="Times New Roman" w:hAnsi="Times New Roman" w:cs="Times New Roman"/>
          <w:i/>
          <w:iCs/>
          <w:color w:val="000000" w:themeColor="text1"/>
          <w:sz w:val="20"/>
          <w:szCs w:val="20"/>
        </w:rPr>
        <w:t xml:space="preserve"> of </w:t>
      </w:r>
      <w:r w:rsidR="00FE5A9F" w:rsidRPr="009966A5">
        <w:rPr>
          <w:rFonts w:ascii="Times New Roman" w:hAnsi="Times New Roman" w:cs="Times New Roman"/>
          <w:i/>
          <w:iCs/>
          <w:color w:val="000000" w:themeColor="text1"/>
          <w:sz w:val="20"/>
          <w:szCs w:val="20"/>
        </w:rPr>
        <w:t>our</w:t>
      </w:r>
      <w:r w:rsidR="00B27055" w:rsidRPr="009966A5">
        <w:rPr>
          <w:rFonts w:ascii="Times New Roman" w:hAnsi="Times New Roman" w:cs="Times New Roman"/>
          <w:i/>
          <w:iCs/>
          <w:color w:val="000000" w:themeColor="text1"/>
          <w:sz w:val="20"/>
          <w:szCs w:val="20"/>
        </w:rPr>
        <w:t xml:space="preserve"> </w:t>
      </w:r>
      <w:proofErr w:type="spellStart"/>
      <w:r w:rsidR="00533C5D" w:rsidRPr="009966A5">
        <w:rPr>
          <w:rFonts w:ascii="Times New Roman" w:hAnsi="Times New Roman" w:cs="Times New Roman"/>
          <w:i/>
          <w:iCs/>
          <w:color w:val="000000" w:themeColor="text1"/>
          <w:sz w:val="20"/>
          <w:szCs w:val="20"/>
        </w:rPr>
        <w:t>purus</w:t>
      </w:r>
      <w:r w:rsidR="00F14E2B" w:rsidRPr="009966A5">
        <w:rPr>
          <w:rFonts w:ascii="Times New Roman" w:hAnsi="Times New Roman" w:cs="Times New Roman"/>
          <w:i/>
          <w:iCs/>
          <w:color w:val="000000" w:themeColor="text1"/>
          <w:sz w:val="20"/>
          <w:szCs w:val="20"/>
        </w:rPr>
        <w:t>h</w:t>
      </w:r>
      <w:r w:rsidR="00533C5D" w:rsidRPr="009966A5">
        <w:rPr>
          <w:rFonts w:ascii="Times New Roman" w:hAnsi="Times New Roman" w:cs="Times New Roman"/>
          <w:i/>
          <w:iCs/>
          <w:color w:val="000000" w:themeColor="text1"/>
          <w:sz w:val="20"/>
          <w:szCs w:val="20"/>
        </w:rPr>
        <w:t>arthas</w:t>
      </w:r>
      <w:proofErr w:type="spellEnd"/>
      <w:r w:rsidR="00533C5D" w:rsidRPr="009966A5">
        <w:rPr>
          <w:rFonts w:ascii="Times New Roman" w:hAnsi="Times New Roman" w:cs="Times New Roman"/>
          <w:i/>
          <w:iCs/>
          <w:color w:val="000000" w:themeColor="text1"/>
          <w:sz w:val="20"/>
          <w:szCs w:val="20"/>
        </w:rPr>
        <w:t xml:space="preserve"> with our </w:t>
      </w:r>
      <w:r w:rsidR="00B27055" w:rsidRPr="009966A5">
        <w:rPr>
          <w:rFonts w:ascii="Times New Roman" w:hAnsi="Times New Roman" w:cs="Times New Roman"/>
          <w:i/>
          <w:iCs/>
          <w:color w:val="000000" w:themeColor="text1"/>
          <w:sz w:val="20"/>
          <w:szCs w:val="20"/>
        </w:rPr>
        <w:t>dharma</w:t>
      </w:r>
      <w:r w:rsidR="00533C5D" w:rsidRPr="009966A5">
        <w:rPr>
          <w:rFonts w:ascii="Times New Roman" w:hAnsi="Times New Roman" w:cs="Times New Roman"/>
          <w:i/>
          <w:iCs/>
          <w:color w:val="000000" w:themeColor="text1"/>
          <w:sz w:val="20"/>
          <w:szCs w:val="20"/>
        </w:rPr>
        <w:t>; aligning these with a</w:t>
      </w:r>
      <w:r w:rsidR="00B27055" w:rsidRPr="009966A5">
        <w:rPr>
          <w:rFonts w:ascii="Times New Roman" w:hAnsi="Times New Roman" w:cs="Times New Roman"/>
          <w:i/>
          <w:iCs/>
          <w:color w:val="000000" w:themeColor="text1"/>
          <w:sz w:val="20"/>
          <w:szCs w:val="20"/>
        </w:rPr>
        <w:t xml:space="preserve"> sense of universal responsibility out of care and concern for one anothe</w:t>
      </w:r>
      <w:r w:rsidR="00FE5A9F" w:rsidRPr="009966A5">
        <w:rPr>
          <w:rFonts w:ascii="Times New Roman" w:hAnsi="Times New Roman" w:cs="Times New Roman"/>
          <w:i/>
          <w:iCs/>
          <w:color w:val="000000" w:themeColor="text1"/>
          <w:sz w:val="20"/>
          <w:szCs w:val="20"/>
        </w:rPr>
        <w:t>r</w:t>
      </w:r>
      <w:r w:rsidR="00184C82" w:rsidRPr="009966A5">
        <w:rPr>
          <w:rFonts w:ascii="Times New Roman" w:hAnsi="Times New Roman" w:cs="Times New Roman"/>
          <w:i/>
          <w:iCs/>
          <w:color w:val="000000" w:themeColor="text1"/>
          <w:sz w:val="20"/>
          <w:szCs w:val="20"/>
        </w:rPr>
        <w:t>. This would ensure</w:t>
      </w:r>
      <w:r w:rsidRPr="009966A5">
        <w:rPr>
          <w:rFonts w:ascii="Times New Roman" w:hAnsi="Times New Roman" w:cs="Times New Roman"/>
          <w:i/>
          <w:iCs/>
          <w:color w:val="000000" w:themeColor="text1"/>
          <w:sz w:val="20"/>
          <w:szCs w:val="20"/>
        </w:rPr>
        <w:t xml:space="preserve"> in connecting </w:t>
      </w:r>
      <w:r w:rsidR="008C28C2" w:rsidRPr="009966A5">
        <w:rPr>
          <w:rFonts w:ascii="Times New Roman" w:hAnsi="Times New Roman" w:cs="Times New Roman"/>
          <w:i/>
          <w:iCs/>
          <w:color w:val="000000" w:themeColor="text1"/>
          <w:sz w:val="20"/>
          <w:szCs w:val="20"/>
        </w:rPr>
        <w:t>and</w:t>
      </w:r>
      <w:r w:rsidRPr="009966A5">
        <w:rPr>
          <w:rFonts w:ascii="Times New Roman" w:hAnsi="Times New Roman" w:cs="Times New Roman"/>
          <w:i/>
          <w:iCs/>
          <w:color w:val="000000" w:themeColor="text1"/>
          <w:sz w:val="20"/>
          <w:szCs w:val="20"/>
        </w:rPr>
        <w:t xml:space="preserve"> building synergy with all that surrounds us</w:t>
      </w:r>
      <w:r w:rsidR="00184C82" w:rsidRPr="009966A5">
        <w:rPr>
          <w:rFonts w:ascii="Times New Roman" w:hAnsi="Times New Roman" w:cs="Times New Roman"/>
          <w:i/>
          <w:iCs/>
          <w:color w:val="000000" w:themeColor="text1"/>
          <w:sz w:val="20"/>
          <w:szCs w:val="20"/>
        </w:rPr>
        <w:t xml:space="preserve"> since these</w:t>
      </w:r>
      <w:r w:rsidR="00C42D08" w:rsidRPr="009966A5">
        <w:rPr>
          <w:rFonts w:ascii="Times New Roman" w:hAnsi="Times New Roman" w:cs="Times New Roman"/>
          <w:i/>
          <w:iCs/>
          <w:color w:val="000000" w:themeColor="text1"/>
          <w:sz w:val="20"/>
          <w:szCs w:val="20"/>
        </w:rPr>
        <w:t xml:space="preserve"> practices fostering morals and ethics could also be befitting measures </w:t>
      </w:r>
      <w:r w:rsidR="00D1176C" w:rsidRPr="009966A5">
        <w:rPr>
          <w:rFonts w:ascii="Times New Roman" w:hAnsi="Times New Roman" w:cs="Times New Roman"/>
          <w:i/>
          <w:iCs/>
          <w:color w:val="000000" w:themeColor="text1"/>
          <w:sz w:val="20"/>
          <w:szCs w:val="20"/>
        </w:rPr>
        <w:t xml:space="preserve">to counter the </w:t>
      </w:r>
      <w:r w:rsidR="00D1176C" w:rsidRPr="009966A5">
        <w:rPr>
          <w:rFonts w:ascii="Times New Roman" w:hAnsi="Times New Roman" w:cs="Times New Roman"/>
          <w:i/>
          <w:iCs/>
          <w:color w:val="000000" w:themeColor="text1"/>
          <w:sz w:val="20"/>
          <w:szCs w:val="20"/>
          <w:lang w:val="en-US"/>
        </w:rPr>
        <w:t>Anthropocene epoch’s</w:t>
      </w:r>
      <w:r w:rsidR="00FE5A9F" w:rsidRPr="009966A5">
        <w:rPr>
          <w:rFonts w:ascii="Times New Roman" w:hAnsi="Times New Roman" w:cs="Times New Roman"/>
          <w:i/>
          <w:iCs/>
          <w:color w:val="000000" w:themeColor="text1"/>
          <w:sz w:val="20"/>
          <w:szCs w:val="20"/>
          <w:lang w:val="en-US"/>
        </w:rPr>
        <w:t xml:space="preserve"> negative</w:t>
      </w:r>
      <w:r w:rsidR="00D1176C" w:rsidRPr="009966A5">
        <w:rPr>
          <w:rFonts w:ascii="Times New Roman" w:hAnsi="Times New Roman" w:cs="Times New Roman"/>
          <w:i/>
          <w:iCs/>
          <w:color w:val="000000" w:themeColor="text1"/>
          <w:sz w:val="20"/>
          <w:szCs w:val="20"/>
          <w:lang w:val="en-US"/>
        </w:rPr>
        <w:t xml:space="preserve"> geologic impact on </w:t>
      </w:r>
      <w:r w:rsidR="00FE5A9F" w:rsidRPr="009966A5">
        <w:rPr>
          <w:rFonts w:ascii="Times New Roman" w:hAnsi="Times New Roman" w:cs="Times New Roman"/>
          <w:i/>
          <w:iCs/>
          <w:color w:val="000000" w:themeColor="text1"/>
          <w:sz w:val="20"/>
          <w:szCs w:val="20"/>
          <w:lang w:val="en-US"/>
        </w:rPr>
        <w:t>our</w:t>
      </w:r>
      <w:r w:rsidR="00D1176C" w:rsidRPr="009966A5">
        <w:rPr>
          <w:rFonts w:ascii="Times New Roman" w:hAnsi="Times New Roman" w:cs="Times New Roman"/>
          <w:i/>
          <w:iCs/>
          <w:color w:val="000000" w:themeColor="text1"/>
          <w:sz w:val="20"/>
          <w:szCs w:val="20"/>
          <w:lang w:val="en-US"/>
        </w:rPr>
        <w:t xml:space="preserve"> planet.</w:t>
      </w:r>
    </w:p>
    <w:p w14:paraId="06DC416E" w14:textId="77777777" w:rsidR="00F14E2B" w:rsidRPr="009966A5" w:rsidRDefault="00AF48F4" w:rsidP="00F14E2B">
      <w:pPr>
        <w:spacing w:line="36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 xml:space="preserve">This paper is being written from the perspective of human-beings and their practice of </w:t>
      </w:r>
      <w:r w:rsidR="00E669D4" w:rsidRPr="009966A5">
        <w:rPr>
          <w:rFonts w:ascii="Times New Roman" w:hAnsi="Times New Roman" w:cs="Times New Roman"/>
          <w:i/>
          <w:iCs/>
          <w:color w:val="000000" w:themeColor="text1"/>
          <w:sz w:val="20"/>
          <w:szCs w:val="20"/>
        </w:rPr>
        <w:t>humanism via moral and ethical behaviour</w:t>
      </w:r>
      <w:r w:rsidRPr="009966A5">
        <w:rPr>
          <w:rFonts w:ascii="Times New Roman" w:hAnsi="Times New Roman" w:cs="Times New Roman"/>
          <w:i/>
          <w:iCs/>
          <w:color w:val="000000" w:themeColor="text1"/>
          <w:sz w:val="20"/>
          <w:szCs w:val="20"/>
        </w:rPr>
        <w:t xml:space="preserve">. The point of departure being that humans are placed as a dominant species at the centre of our planet with unprecedented power to influence the fate of other species, the environment and the future of the quality of bio-diversity of life on earth. </w:t>
      </w:r>
    </w:p>
    <w:p w14:paraId="78FB48D6" w14:textId="4AC6DE45" w:rsidR="00A65D0F" w:rsidRPr="009966A5" w:rsidRDefault="0019342B" w:rsidP="00F14E2B">
      <w:pPr>
        <w:spacing w:line="36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In</w:t>
      </w:r>
      <w:r w:rsidR="00173C24" w:rsidRPr="009966A5">
        <w:rPr>
          <w:rFonts w:ascii="Times New Roman" w:hAnsi="Times New Roman" w:cs="Times New Roman"/>
          <w:i/>
          <w:iCs/>
          <w:color w:val="000000" w:themeColor="text1"/>
          <w:sz w:val="20"/>
          <w:szCs w:val="20"/>
        </w:rPr>
        <w:t xml:space="preserve">troduction: </w:t>
      </w:r>
    </w:p>
    <w:p w14:paraId="7E422556" w14:textId="1A27B209" w:rsidR="006658A9" w:rsidRPr="009966A5" w:rsidRDefault="006658A9" w:rsidP="0052530F">
      <w:pPr>
        <w:spacing w:line="360" w:lineRule="auto"/>
        <w:ind w:left="720"/>
        <w:rPr>
          <w:rFonts w:ascii="Times New Roman" w:hAnsi="Times New Roman" w:cs="Times New Roman"/>
          <w:color w:val="000000" w:themeColor="text1"/>
          <w:sz w:val="20"/>
          <w:szCs w:val="20"/>
          <w:lang w:val="en-US"/>
        </w:rPr>
      </w:pPr>
      <w:r w:rsidRPr="009966A5">
        <w:rPr>
          <w:rFonts w:ascii="Times New Roman" w:hAnsi="Times New Roman" w:cs="Times New Roman"/>
          <w:color w:val="000000" w:themeColor="text1"/>
          <w:sz w:val="20"/>
          <w:szCs w:val="20"/>
          <w:lang w:val="en-US"/>
        </w:rPr>
        <w:t>This paper can be seen as an epilogue to a recently completed practice-based research in which a sample size of 358 children between the ages of 7 to 12 years in two school and five grades</w:t>
      </w:r>
      <w:r w:rsidR="0052530F" w:rsidRPr="009966A5">
        <w:rPr>
          <w:rFonts w:ascii="Times New Roman" w:hAnsi="Times New Roman" w:cs="Times New Roman"/>
          <w:color w:val="000000" w:themeColor="text1"/>
          <w:sz w:val="20"/>
          <w:szCs w:val="20"/>
          <w:lang w:val="en-US"/>
        </w:rPr>
        <w:t>, who</w:t>
      </w:r>
      <w:r w:rsidRPr="009966A5">
        <w:rPr>
          <w:rFonts w:ascii="Times New Roman" w:hAnsi="Times New Roman" w:cs="Times New Roman"/>
          <w:color w:val="000000" w:themeColor="text1"/>
          <w:sz w:val="20"/>
          <w:szCs w:val="20"/>
          <w:lang w:val="en-US"/>
        </w:rPr>
        <w:t xml:space="preserve"> were led through a curriculum of practicing moral and ethical codes based on Yoga and Buddhist philosophical and psychological </w:t>
      </w:r>
      <w:r w:rsidR="0052530F" w:rsidRPr="009966A5">
        <w:rPr>
          <w:rFonts w:ascii="Times New Roman" w:hAnsi="Times New Roman" w:cs="Times New Roman"/>
          <w:color w:val="000000" w:themeColor="text1"/>
          <w:sz w:val="20"/>
          <w:szCs w:val="20"/>
          <w:lang w:val="en-US"/>
        </w:rPr>
        <w:t>frameworks</w:t>
      </w:r>
      <w:r w:rsidRPr="009966A5">
        <w:rPr>
          <w:rFonts w:ascii="Times New Roman" w:hAnsi="Times New Roman" w:cs="Times New Roman"/>
          <w:color w:val="000000" w:themeColor="text1"/>
          <w:sz w:val="20"/>
          <w:szCs w:val="20"/>
          <w:lang w:val="en-US"/>
        </w:rPr>
        <w:t xml:space="preserve">. </w:t>
      </w:r>
    </w:p>
    <w:p w14:paraId="5C385971" w14:textId="458DFD4D" w:rsidR="006658A9" w:rsidRPr="009966A5" w:rsidRDefault="006658A9" w:rsidP="00D3229C">
      <w:pPr>
        <w:spacing w:line="360" w:lineRule="auto"/>
        <w:ind w:left="720"/>
        <w:rPr>
          <w:rFonts w:ascii="Times New Roman" w:hAnsi="Times New Roman" w:cs="Times New Roman"/>
          <w:i/>
          <w:iCs/>
          <w:color w:val="000000" w:themeColor="text1"/>
          <w:sz w:val="20"/>
          <w:szCs w:val="20"/>
          <w:lang w:val="en-US"/>
        </w:rPr>
      </w:pPr>
      <w:r w:rsidRPr="009966A5">
        <w:rPr>
          <w:rFonts w:ascii="Times New Roman" w:hAnsi="Times New Roman" w:cs="Times New Roman"/>
          <w:color w:val="000000" w:themeColor="text1"/>
          <w:sz w:val="20"/>
          <w:szCs w:val="20"/>
          <w:lang w:val="en-US"/>
        </w:rPr>
        <w:t>The research has shown positive results in which both quantitative and qualitative results along with interviews of individual students</w:t>
      </w:r>
      <w:r w:rsidR="00894C24" w:rsidRPr="009966A5">
        <w:rPr>
          <w:rFonts w:ascii="Times New Roman" w:hAnsi="Times New Roman" w:cs="Times New Roman"/>
          <w:color w:val="000000" w:themeColor="text1"/>
          <w:sz w:val="20"/>
          <w:szCs w:val="20"/>
          <w:lang w:val="en-US"/>
        </w:rPr>
        <w:t xml:space="preserve"> were conducted</w:t>
      </w:r>
      <w:r w:rsidRPr="009966A5">
        <w:rPr>
          <w:rFonts w:ascii="Times New Roman" w:hAnsi="Times New Roman" w:cs="Times New Roman"/>
          <w:color w:val="000000" w:themeColor="text1"/>
          <w:sz w:val="20"/>
          <w:szCs w:val="20"/>
          <w:lang w:val="en-US"/>
        </w:rPr>
        <w:t xml:space="preserve">. Results showed that the children felt both happier and </w:t>
      </w:r>
      <w:r w:rsidR="00D3229C" w:rsidRPr="009966A5">
        <w:rPr>
          <w:rFonts w:ascii="Times New Roman" w:hAnsi="Times New Roman" w:cs="Times New Roman"/>
          <w:color w:val="000000" w:themeColor="text1"/>
          <w:sz w:val="20"/>
          <w:szCs w:val="20"/>
          <w:lang w:val="en-US"/>
        </w:rPr>
        <w:t>kinder</w:t>
      </w:r>
      <w:r w:rsidRPr="009966A5">
        <w:rPr>
          <w:rFonts w:ascii="Times New Roman" w:hAnsi="Times New Roman" w:cs="Times New Roman"/>
          <w:color w:val="000000" w:themeColor="text1"/>
          <w:sz w:val="20"/>
          <w:szCs w:val="20"/>
          <w:lang w:val="en-US"/>
        </w:rPr>
        <w:t>. They refrained from hurting other</w:t>
      </w:r>
      <w:r w:rsidR="00D3229C" w:rsidRPr="009966A5">
        <w:rPr>
          <w:rFonts w:ascii="Times New Roman" w:hAnsi="Times New Roman" w:cs="Times New Roman"/>
          <w:color w:val="000000" w:themeColor="text1"/>
          <w:sz w:val="20"/>
          <w:szCs w:val="20"/>
          <w:lang w:val="en-US"/>
        </w:rPr>
        <w:t>s</w:t>
      </w:r>
      <w:r w:rsidRPr="009966A5">
        <w:rPr>
          <w:rFonts w:ascii="Times New Roman" w:hAnsi="Times New Roman" w:cs="Times New Roman"/>
          <w:color w:val="000000" w:themeColor="text1"/>
          <w:sz w:val="20"/>
          <w:szCs w:val="20"/>
          <w:lang w:val="en-US"/>
        </w:rPr>
        <w:t xml:space="preserve"> and (restraints of </w:t>
      </w:r>
      <w:proofErr w:type="spellStart"/>
      <w:r w:rsidRPr="009966A5">
        <w:rPr>
          <w:rFonts w:ascii="Times New Roman" w:hAnsi="Times New Roman" w:cs="Times New Roman"/>
          <w:i/>
          <w:iCs/>
          <w:color w:val="000000" w:themeColor="text1"/>
          <w:sz w:val="20"/>
          <w:szCs w:val="20"/>
          <w:lang w:val="en-US"/>
        </w:rPr>
        <w:t>yama</w:t>
      </w:r>
      <w:proofErr w:type="spellEnd"/>
      <w:r w:rsidRPr="009966A5">
        <w:rPr>
          <w:rFonts w:ascii="Times New Roman" w:hAnsi="Times New Roman" w:cs="Times New Roman"/>
          <w:color w:val="000000" w:themeColor="text1"/>
          <w:sz w:val="20"/>
          <w:szCs w:val="20"/>
          <w:lang w:val="en-US"/>
        </w:rPr>
        <w:t xml:space="preserve">), took care of their inner self (observing </w:t>
      </w:r>
      <w:r w:rsidRPr="009966A5">
        <w:rPr>
          <w:rFonts w:ascii="Times New Roman" w:hAnsi="Times New Roman" w:cs="Times New Roman"/>
          <w:i/>
          <w:iCs/>
          <w:color w:val="000000" w:themeColor="text1"/>
          <w:sz w:val="20"/>
          <w:szCs w:val="20"/>
          <w:lang w:val="en-US"/>
        </w:rPr>
        <w:t>niyama</w:t>
      </w:r>
      <w:r w:rsidRPr="009966A5">
        <w:rPr>
          <w:rFonts w:ascii="Times New Roman" w:hAnsi="Times New Roman" w:cs="Times New Roman"/>
          <w:color w:val="000000" w:themeColor="text1"/>
          <w:sz w:val="20"/>
          <w:szCs w:val="20"/>
          <w:lang w:val="en-US"/>
        </w:rPr>
        <w:t xml:space="preserve">), and were able to practice kindness and caring by practicing </w:t>
      </w:r>
      <w:proofErr w:type="spellStart"/>
      <w:r w:rsidRPr="009966A5">
        <w:rPr>
          <w:rFonts w:ascii="Times New Roman" w:hAnsi="Times New Roman" w:cs="Times New Roman"/>
          <w:i/>
          <w:iCs/>
          <w:color w:val="000000" w:themeColor="text1"/>
          <w:sz w:val="20"/>
          <w:szCs w:val="20"/>
          <w:lang w:val="en-US"/>
        </w:rPr>
        <w:t>maitri</w:t>
      </w:r>
      <w:proofErr w:type="spellEnd"/>
      <w:r w:rsidRPr="009966A5">
        <w:rPr>
          <w:rFonts w:ascii="Times New Roman" w:hAnsi="Times New Roman" w:cs="Times New Roman"/>
          <w:i/>
          <w:iCs/>
          <w:color w:val="000000" w:themeColor="text1"/>
          <w:sz w:val="20"/>
          <w:szCs w:val="20"/>
          <w:lang w:val="en-US"/>
        </w:rPr>
        <w:t xml:space="preserve">, </w:t>
      </w:r>
      <w:proofErr w:type="spellStart"/>
      <w:r w:rsidRPr="009966A5">
        <w:rPr>
          <w:rFonts w:ascii="Times New Roman" w:hAnsi="Times New Roman" w:cs="Times New Roman"/>
          <w:i/>
          <w:iCs/>
          <w:color w:val="000000" w:themeColor="text1"/>
          <w:sz w:val="20"/>
          <w:szCs w:val="20"/>
          <w:lang w:val="en-US"/>
        </w:rPr>
        <w:t>mudita</w:t>
      </w:r>
      <w:proofErr w:type="spellEnd"/>
      <w:r w:rsidRPr="009966A5">
        <w:rPr>
          <w:rFonts w:ascii="Times New Roman" w:hAnsi="Times New Roman" w:cs="Times New Roman"/>
          <w:i/>
          <w:iCs/>
          <w:color w:val="000000" w:themeColor="text1"/>
          <w:sz w:val="20"/>
          <w:szCs w:val="20"/>
          <w:lang w:val="en-US"/>
        </w:rPr>
        <w:t xml:space="preserve">, karuna and </w:t>
      </w:r>
      <w:proofErr w:type="spellStart"/>
      <w:r w:rsidRPr="009966A5">
        <w:rPr>
          <w:rFonts w:ascii="Times New Roman" w:hAnsi="Times New Roman" w:cs="Times New Roman"/>
          <w:i/>
          <w:iCs/>
          <w:color w:val="000000" w:themeColor="text1"/>
          <w:sz w:val="20"/>
          <w:szCs w:val="20"/>
          <w:lang w:val="en-US"/>
        </w:rPr>
        <w:t>upeksha</w:t>
      </w:r>
      <w:proofErr w:type="spellEnd"/>
      <w:r w:rsidRPr="009966A5">
        <w:rPr>
          <w:rFonts w:ascii="Times New Roman" w:hAnsi="Times New Roman" w:cs="Times New Roman"/>
          <w:i/>
          <w:iCs/>
          <w:color w:val="000000" w:themeColor="text1"/>
          <w:sz w:val="20"/>
          <w:szCs w:val="20"/>
          <w:lang w:val="en-US"/>
        </w:rPr>
        <w:t>.</w:t>
      </w:r>
    </w:p>
    <w:p w14:paraId="49222B52" w14:textId="3512EC6E" w:rsidR="006658A9" w:rsidRPr="009966A5" w:rsidRDefault="006658A9" w:rsidP="00D3229C">
      <w:pPr>
        <w:spacing w:line="360" w:lineRule="auto"/>
        <w:ind w:left="720"/>
        <w:rPr>
          <w:rFonts w:ascii="Times New Roman" w:hAnsi="Times New Roman" w:cs="Times New Roman"/>
          <w:color w:val="000000" w:themeColor="text1"/>
          <w:sz w:val="20"/>
          <w:szCs w:val="20"/>
          <w:lang w:val="en-US"/>
        </w:rPr>
      </w:pPr>
      <w:r w:rsidRPr="009966A5">
        <w:rPr>
          <w:rFonts w:ascii="Times New Roman" w:hAnsi="Times New Roman" w:cs="Times New Roman"/>
          <w:color w:val="000000" w:themeColor="text1"/>
          <w:sz w:val="20"/>
          <w:szCs w:val="20"/>
          <w:lang w:val="en-US"/>
        </w:rPr>
        <w:t xml:space="preserve">The program consisted of teaching mindfulness through focus, breathing and relaxation techniques, storytelling as metaphors that the children could appropriate in their own life, specially designed </w:t>
      </w:r>
      <w:r w:rsidRPr="009966A5">
        <w:rPr>
          <w:rFonts w:ascii="Times New Roman" w:hAnsi="Times New Roman" w:cs="Times New Roman"/>
          <w:color w:val="000000" w:themeColor="text1"/>
          <w:sz w:val="20"/>
          <w:szCs w:val="20"/>
          <w:lang w:val="en-US"/>
        </w:rPr>
        <w:lastRenderedPageBreak/>
        <w:t>exercises and reflective interactions. Though the outcomes were positive this paper does not delve to discuss the research methodology nor the specific conclusions of the research, which will be the subject of a subsequent sharing by the researcher.</w:t>
      </w:r>
    </w:p>
    <w:p w14:paraId="7A2D9241" w14:textId="4F31163C" w:rsidR="006658A9" w:rsidRPr="009966A5" w:rsidRDefault="006658A9" w:rsidP="00D3229C">
      <w:pPr>
        <w:spacing w:line="360" w:lineRule="auto"/>
        <w:ind w:left="720"/>
        <w:rPr>
          <w:rFonts w:ascii="Times New Roman" w:hAnsi="Times New Roman" w:cs="Times New Roman"/>
          <w:color w:val="000000" w:themeColor="text1"/>
          <w:sz w:val="20"/>
          <w:szCs w:val="20"/>
          <w:lang w:val="en-US"/>
        </w:rPr>
      </w:pPr>
      <w:r w:rsidRPr="009966A5">
        <w:rPr>
          <w:rFonts w:ascii="Times New Roman" w:hAnsi="Times New Roman" w:cs="Times New Roman"/>
          <w:color w:val="000000" w:themeColor="text1"/>
          <w:sz w:val="20"/>
          <w:szCs w:val="20"/>
          <w:lang w:val="en-US"/>
        </w:rPr>
        <w:t xml:space="preserve">This paper specifically wishes to highlight the philosophical and psychological scaffolding that drove the program and instigated its pedagogy and its fundamental connects to Indian philosophical and psychological schools of Patanjali </w:t>
      </w:r>
      <w:r w:rsidRPr="009966A5">
        <w:rPr>
          <w:rFonts w:ascii="Times New Roman" w:hAnsi="Times New Roman" w:cs="Times New Roman"/>
          <w:i/>
          <w:iCs/>
          <w:color w:val="000000" w:themeColor="text1"/>
          <w:sz w:val="20"/>
          <w:szCs w:val="20"/>
          <w:lang w:val="en-US"/>
        </w:rPr>
        <w:t>Yoga Sutras</w:t>
      </w:r>
      <w:r w:rsidRPr="009966A5">
        <w:rPr>
          <w:rFonts w:ascii="Times New Roman" w:hAnsi="Times New Roman" w:cs="Times New Roman"/>
          <w:color w:val="000000" w:themeColor="text1"/>
          <w:sz w:val="20"/>
          <w:szCs w:val="20"/>
          <w:lang w:val="en-US"/>
        </w:rPr>
        <w:t xml:space="preserve"> and </w:t>
      </w:r>
      <w:proofErr w:type="spellStart"/>
      <w:r w:rsidRPr="009966A5">
        <w:rPr>
          <w:rFonts w:ascii="Times New Roman" w:hAnsi="Times New Roman" w:cs="Times New Roman"/>
          <w:color w:val="000000" w:themeColor="text1"/>
          <w:sz w:val="20"/>
          <w:szCs w:val="20"/>
          <w:lang w:val="en-US"/>
        </w:rPr>
        <w:t>Buddhaghosa’s</w:t>
      </w:r>
      <w:proofErr w:type="spellEnd"/>
      <w:r w:rsidR="00D3229C" w:rsidRPr="009966A5">
        <w:rPr>
          <w:rFonts w:ascii="Times New Roman" w:hAnsi="Times New Roman" w:cs="Times New Roman"/>
          <w:color w:val="000000" w:themeColor="text1"/>
          <w:sz w:val="20"/>
          <w:szCs w:val="20"/>
          <w:lang w:val="en-US"/>
        </w:rPr>
        <w:t xml:space="preserve"> </w:t>
      </w:r>
      <w:proofErr w:type="spellStart"/>
      <w:r w:rsidRPr="009966A5">
        <w:rPr>
          <w:rFonts w:ascii="Times New Roman" w:hAnsi="Times New Roman" w:cs="Times New Roman"/>
          <w:i/>
          <w:iCs/>
          <w:color w:val="000000" w:themeColor="text1"/>
          <w:sz w:val="20"/>
          <w:szCs w:val="20"/>
          <w:lang w:val="en-US"/>
        </w:rPr>
        <w:t>Visuddhimagga</w:t>
      </w:r>
      <w:proofErr w:type="spellEnd"/>
      <w:r w:rsidRPr="009966A5">
        <w:rPr>
          <w:rFonts w:ascii="Times New Roman" w:hAnsi="Times New Roman" w:cs="Times New Roman"/>
          <w:color w:val="000000" w:themeColor="text1"/>
          <w:sz w:val="20"/>
          <w:szCs w:val="20"/>
          <w:lang w:val="en-US"/>
        </w:rPr>
        <w:t>.</w:t>
      </w:r>
    </w:p>
    <w:p w14:paraId="1058082D" w14:textId="0DE032CB" w:rsidR="002B5488" w:rsidRPr="009966A5" w:rsidRDefault="002B5488"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In an everyday sense</w:t>
      </w:r>
      <w:r w:rsidR="00F14E2B"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ethical and moral reasoning through our thoughts, feelings and behaviours include the manner in which we manage our relationships with others, as well as the way in which we perform our tasks comprising of our duties and responsibilities.</w:t>
      </w:r>
    </w:p>
    <w:p w14:paraId="1C3E68A9" w14:textId="77777777" w:rsidR="002B5488" w:rsidRPr="009966A5" w:rsidRDefault="002B5488"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Understanding ethics and morals in relationships means that we are mindful of being graceful and well-mannered in our behaviour as per social norms and also as per the law. This necessitates that we do not hurt others physically or emotionally, do not lie or steal for unfair gain, and do not illegitimately deprive others of what belongs to them or is due to them. Ethical and moral behaviours therefore require that one curbs one’s greed or avarice that arises out of indulgence in habitual patterns of unwholesome wants that exceed legitimate needs.</w:t>
      </w:r>
    </w:p>
    <w:p w14:paraId="2E12CDD5" w14:textId="10CAFA5E" w:rsidR="0019342B" w:rsidRPr="009966A5" w:rsidRDefault="00173C24"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In</w:t>
      </w:r>
      <w:r w:rsidR="0019342B" w:rsidRPr="009966A5">
        <w:rPr>
          <w:rFonts w:ascii="Times New Roman" w:hAnsi="Times New Roman" w:cs="Times New Roman"/>
          <w:color w:val="000000" w:themeColor="text1"/>
          <w:sz w:val="20"/>
          <w:szCs w:val="20"/>
        </w:rPr>
        <w:t xml:space="preserve"> the traditional Indian pedagogical context, the pith instructions suggest that we need to stop harming other</w:t>
      </w:r>
      <w:r w:rsidR="00F14E2B" w:rsidRPr="009966A5">
        <w:rPr>
          <w:rFonts w:ascii="Times New Roman" w:hAnsi="Times New Roman" w:cs="Times New Roman"/>
          <w:color w:val="000000" w:themeColor="text1"/>
          <w:sz w:val="20"/>
          <w:szCs w:val="20"/>
        </w:rPr>
        <w:t>s</w:t>
      </w:r>
      <w:r w:rsidR="0019342B" w:rsidRPr="009966A5">
        <w:rPr>
          <w:rFonts w:ascii="Times New Roman" w:hAnsi="Times New Roman" w:cs="Times New Roman"/>
          <w:color w:val="000000" w:themeColor="text1"/>
          <w:sz w:val="20"/>
          <w:szCs w:val="20"/>
        </w:rPr>
        <w:t>, grow individually in our self-worth (</w:t>
      </w:r>
      <w:r w:rsidR="0019342B" w:rsidRPr="009966A5">
        <w:rPr>
          <w:rFonts w:ascii="Times New Roman" w:hAnsi="Times New Roman" w:cs="Times New Roman"/>
          <w:i/>
          <w:iCs/>
          <w:color w:val="000000" w:themeColor="text1"/>
          <w:sz w:val="20"/>
          <w:szCs w:val="20"/>
        </w:rPr>
        <w:t>astitva</w:t>
      </w:r>
      <w:r w:rsidR="0019342B" w:rsidRPr="009966A5">
        <w:rPr>
          <w:rFonts w:ascii="Times New Roman" w:hAnsi="Times New Roman" w:cs="Times New Roman"/>
          <w:color w:val="000000" w:themeColor="text1"/>
          <w:sz w:val="20"/>
          <w:szCs w:val="20"/>
        </w:rPr>
        <w:t>), and then reach out to help others.</w:t>
      </w:r>
      <w:r w:rsidR="00A340E7" w:rsidRPr="009966A5">
        <w:rPr>
          <w:rFonts w:ascii="Times New Roman" w:hAnsi="Times New Roman" w:cs="Times New Roman"/>
          <w:color w:val="000000" w:themeColor="text1"/>
          <w:sz w:val="20"/>
          <w:szCs w:val="20"/>
        </w:rPr>
        <w:t xml:space="preserve"> Our</w:t>
      </w:r>
      <w:r w:rsidR="00CF76D3" w:rsidRPr="009966A5">
        <w:rPr>
          <w:rFonts w:ascii="Times New Roman" w:hAnsi="Times New Roman" w:cs="Times New Roman"/>
          <w:color w:val="000000" w:themeColor="text1"/>
          <w:sz w:val="20"/>
          <w:szCs w:val="20"/>
        </w:rPr>
        <w:t xml:space="preserve"> actions </w:t>
      </w:r>
      <w:r w:rsidR="00A340E7" w:rsidRPr="009966A5">
        <w:rPr>
          <w:rFonts w:ascii="Times New Roman" w:hAnsi="Times New Roman" w:cs="Times New Roman"/>
          <w:color w:val="000000" w:themeColor="text1"/>
          <w:sz w:val="20"/>
          <w:szCs w:val="20"/>
        </w:rPr>
        <w:t xml:space="preserve">that </w:t>
      </w:r>
      <w:r w:rsidR="00CF76D3" w:rsidRPr="009966A5">
        <w:rPr>
          <w:rFonts w:ascii="Times New Roman" w:hAnsi="Times New Roman" w:cs="Times New Roman"/>
          <w:color w:val="000000" w:themeColor="text1"/>
          <w:sz w:val="20"/>
          <w:szCs w:val="20"/>
        </w:rPr>
        <w:t xml:space="preserve">need to </w:t>
      </w:r>
      <w:r w:rsidR="006658A9" w:rsidRPr="009966A5">
        <w:rPr>
          <w:rFonts w:ascii="Times New Roman" w:hAnsi="Times New Roman" w:cs="Times New Roman"/>
          <w:color w:val="000000" w:themeColor="text1"/>
          <w:sz w:val="20"/>
          <w:szCs w:val="20"/>
        </w:rPr>
        <w:t xml:space="preserve">be </w:t>
      </w:r>
      <w:r w:rsidR="00CF76D3" w:rsidRPr="009966A5">
        <w:rPr>
          <w:rFonts w:ascii="Times New Roman" w:hAnsi="Times New Roman" w:cs="Times New Roman"/>
          <w:color w:val="000000" w:themeColor="text1"/>
          <w:sz w:val="20"/>
          <w:szCs w:val="20"/>
        </w:rPr>
        <w:t xml:space="preserve">restrained are actions that need to be abandoned, and </w:t>
      </w:r>
      <w:r w:rsidR="00A340E7" w:rsidRPr="009966A5">
        <w:rPr>
          <w:rFonts w:ascii="Times New Roman" w:hAnsi="Times New Roman" w:cs="Times New Roman"/>
          <w:color w:val="000000" w:themeColor="text1"/>
          <w:sz w:val="20"/>
          <w:szCs w:val="20"/>
        </w:rPr>
        <w:t>those</w:t>
      </w:r>
      <w:r w:rsidR="00CF76D3" w:rsidRPr="009966A5">
        <w:rPr>
          <w:rFonts w:ascii="Times New Roman" w:hAnsi="Times New Roman" w:cs="Times New Roman"/>
          <w:color w:val="000000" w:themeColor="text1"/>
          <w:sz w:val="20"/>
          <w:szCs w:val="20"/>
        </w:rPr>
        <w:t xml:space="preserve"> actions that need to observed are actions that need to be adopted by us. </w:t>
      </w:r>
      <w:r w:rsidR="0019342B" w:rsidRPr="009966A5">
        <w:rPr>
          <w:rFonts w:ascii="Times New Roman" w:hAnsi="Times New Roman" w:cs="Times New Roman"/>
          <w:color w:val="000000" w:themeColor="text1"/>
          <w:sz w:val="20"/>
          <w:szCs w:val="20"/>
        </w:rPr>
        <w:t xml:space="preserve">These three stages can be called the regulatory stage, the </w:t>
      </w:r>
      <w:r w:rsidR="00832F68" w:rsidRPr="009966A5">
        <w:rPr>
          <w:rFonts w:ascii="Times New Roman" w:hAnsi="Times New Roman" w:cs="Times New Roman"/>
          <w:color w:val="000000" w:themeColor="text1"/>
          <w:sz w:val="20"/>
          <w:szCs w:val="20"/>
        </w:rPr>
        <w:t>developing</w:t>
      </w:r>
      <w:r w:rsidR="0019342B" w:rsidRPr="009966A5">
        <w:rPr>
          <w:rFonts w:ascii="Times New Roman" w:hAnsi="Times New Roman" w:cs="Times New Roman"/>
          <w:color w:val="000000" w:themeColor="text1"/>
          <w:sz w:val="20"/>
          <w:szCs w:val="20"/>
        </w:rPr>
        <w:t xml:space="preserve"> stage and the relating stage</w:t>
      </w:r>
      <w:r w:rsidR="00832F68" w:rsidRPr="009966A5">
        <w:rPr>
          <w:rFonts w:ascii="Times New Roman" w:hAnsi="Times New Roman" w:cs="Times New Roman"/>
          <w:color w:val="000000" w:themeColor="text1"/>
          <w:sz w:val="20"/>
          <w:szCs w:val="20"/>
        </w:rPr>
        <w:t>,</w:t>
      </w:r>
      <w:r w:rsidR="00A65D0F" w:rsidRPr="009966A5">
        <w:rPr>
          <w:rFonts w:ascii="Times New Roman" w:hAnsi="Times New Roman" w:cs="Times New Roman"/>
          <w:color w:val="000000" w:themeColor="text1"/>
          <w:sz w:val="20"/>
          <w:szCs w:val="20"/>
        </w:rPr>
        <w:t xml:space="preserve"> and contain the essence of </w:t>
      </w:r>
      <w:r w:rsidR="00F14E2B" w:rsidRPr="009966A5">
        <w:rPr>
          <w:rFonts w:ascii="Times New Roman" w:hAnsi="Times New Roman" w:cs="Times New Roman"/>
          <w:color w:val="000000" w:themeColor="text1"/>
          <w:sz w:val="20"/>
          <w:szCs w:val="20"/>
        </w:rPr>
        <w:t xml:space="preserve">all </w:t>
      </w:r>
      <w:r w:rsidR="00A65D0F" w:rsidRPr="009966A5">
        <w:rPr>
          <w:rFonts w:ascii="Times New Roman" w:hAnsi="Times New Roman" w:cs="Times New Roman"/>
          <w:color w:val="000000" w:themeColor="text1"/>
          <w:sz w:val="20"/>
          <w:szCs w:val="20"/>
        </w:rPr>
        <w:t>the Buddhas teaching which comprise of (</w:t>
      </w:r>
      <w:proofErr w:type="spellStart"/>
      <w:r w:rsidR="00A65D0F" w:rsidRPr="009966A5">
        <w:rPr>
          <w:rFonts w:ascii="Times New Roman" w:hAnsi="Times New Roman" w:cs="Times New Roman"/>
          <w:color w:val="000000" w:themeColor="text1"/>
          <w:sz w:val="20"/>
          <w:szCs w:val="20"/>
        </w:rPr>
        <w:t>i</w:t>
      </w:r>
      <w:proofErr w:type="spellEnd"/>
      <w:r w:rsidR="00A65D0F" w:rsidRPr="009966A5">
        <w:rPr>
          <w:rFonts w:ascii="Times New Roman" w:hAnsi="Times New Roman" w:cs="Times New Roman"/>
          <w:color w:val="000000" w:themeColor="text1"/>
          <w:sz w:val="20"/>
          <w:szCs w:val="20"/>
        </w:rPr>
        <w:t xml:space="preserve">) not hurting others, (ii) </w:t>
      </w:r>
      <w:r w:rsidR="001A69A8" w:rsidRPr="009966A5">
        <w:rPr>
          <w:rFonts w:ascii="Times New Roman" w:hAnsi="Times New Roman" w:cs="Times New Roman"/>
          <w:color w:val="000000" w:themeColor="text1"/>
          <w:sz w:val="20"/>
          <w:szCs w:val="20"/>
        </w:rPr>
        <w:t>doing good for others</w:t>
      </w:r>
      <w:r w:rsidR="00A65D0F" w:rsidRPr="009966A5">
        <w:rPr>
          <w:rFonts w:ascii="Times New Roman" w:hAnsi="Times New Roman" w:cs="Times New Roman"/>
          <w:color w:val="000000" w:themeColor="text1"/>
          <w:sz w:val="20"/>
          <w:szCs w:val="20"/>
        </w:rPr>
        <w:t xml:space="preserve">, and (iii) </w:t>
      </w:r>
      <w:r w:rsidR="001A69A8" w:rsidRPr="009966A5">
        <w:rPr>
          <w:rFonts w:ascii="Times New Roman" w:hAnsi="Times New Roman" w:cs="Times New Roman"/>
          <w:color w:val="000000" w:themeColor="text1"/>
          <w:sz w:val="20"/>
          <w:szCs w:val="20"/>
        </w:rPr>
        <w:t xml:space="preserve">purifying one’s mind </w:t>
      </w:r>
      <w:r w:rsidR="006B3D4F" w:rsidRPr="009966A5">
        <w:rPr>
          <w:rFonts w:ascii="Times New Roman" w:hAnsi="Times New Roman" w:cs="Times New Roman"/>
          <w:color w:val="000000" w:themeColor="text1"/>
          <w:sz w:val="20"/>
          <w:szCs w:val="20"/>
        </w:rPr>
        <w:t>(</w:t>
      </w:r>
      <w:proofErr w:type="spellStart"/>
      <w:r w:rsidR="00CF76D3" w:rsidRPr="009966A5">
        <w:rPr>
          <w:rFonts w:ascii="Times New Roman" w:hAnsi="Times New Roman" w:cs="Times New Roman"/>
          <w:color w:val="000000" w:themeColor="text1"/>
          <w:sz w:val="20"/>
          <w:szCs w:val="20"/>
        </w:rPr>
        <w:t>Lekden</w:t>
      </w:r>
      <w:proofErr w:type="spellEnd"/>
      <w:r w:rsidR="00CF76D3" w:rsidRPr="009966A5">
        <w:rPr>
          <w:rFonts w:ascii="Times New Roman" w:hAnsi="Times New Roman" w:cs="Times New Roman"/>
          <w:color w:val="000000" w:themeColor="text1"/>
          <w:sz w:val="20"/>
          <w:szCs w:val="20"/>
        </w:rPr>
        <w:t>, Hopkins 2001</w:t>
      </w:r>
      <w:r w:rsidR="006B3D4F" w:rsidRPr="009966A5">
        <w:rPr>
          <w:rFonts w:ascii="Times New Roman" w:hAnsi="Times New Roman" w:cs="Times New Roman"/>
          <w:color w:val="000000" w:themeColor="text1"/>
          <w:sz w:val="20"/>
          <w:szCs w:val="20"/>
        </w:rPr>
        <w:t>)</w:t>
      </w:r>
      <w:r w:rsidR="00A65D0F" w:rsidRPr="009966A5">
        <w:rPr>
          <w:rFonts w:ascii="Times New Roman" w:hAnsi="Times New Roman" w:cs="Times New Roman"/>
          <w:color w:val="000000" w:themeColor="text1"/>
          <w:sz w:val="20"/>
          <w:szCs w:val="20"/>
        </w:rPr>
        <w:t>.</w:t>
      </w:r>
    </w:p>
    <w:p w14:paraId="6FB129E3" w14:textId="52405C3E" w:rsidR="00256DE4" w:rsidRPr="009966A5" w:rsidRDefault="00A65D0F"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The Yoga and Buddhist philosophies almost identically prescribe the mores pertaining to moral and ethical conduct in cultivating thoughts and behaviours. The </w:t>
      </w:r>
      <w:proofErr w:type="spellStart"/>
      <w:r w:rsidRPr="009966A5">
        <w:rPr>
          <w:rFonts w:ascii="Times New Roman" w:hAnsi="Times New Roman" w:cs="Times New Roman"/>
          <w:i/>
          <w:iCs/>
          <w:color w:val="000000" w:themeColor="text1"/>
          <w:sz w:val="20"/>
          <w:szCs w:val="20"/>
        </w:rPr>
        <w:t>yamas</w:t>
      </w:r>
      <w:proofErr w:type="spellEnd"/>
      <w:r w:rsidRPr="009966A5">
        <w:rPr>
          <w:rFonts w:ascii="Times New Roman" w:hAnsi="Times New Roman" w:cs="Times New Roman"/>
          <w:color w:val="000000" w:themeColor="text1"/>
          <w:sz w:val="20"/>
          <w:szCs w:val="20"/>
        </w:rPr>
        <w:t xml:space="preserve"> in the yoga sutras of Patanjali </w:t>
      </w:r>
      <w:r w:rsidR="006B3D4F" w:rsidRPr="009966A5">
        <w:rPr>
          <w:rFonts w:ascii="Times New Roman" w:hAnsi="Times New Roman" w:cs="Times New Roman"/>
          <w:color w:val="000000" w:themeColor="text1"/>
          <w:sz w:val="20"/>
          <w:szCs w:val="20"/>
        </w:rPr>
        <w:t>(Aranya</w:t>
      </w:r>
      <w:r w:rsidR="00614DA1" w:rsidRPr="009966A5">
        <w:rPr>
          <w:rFonts w:ascii="Times New Roman" w:hAnsi="Times New Roman" w:cs="Times New Roman"/>
          <w:color w:val="000000" w:themeColor="text1"/>
          <w:sz w:val="20"/>
          <w:szCs w:val="20"/>
        </w:rPr>
        <w:t xml:space="preserve"> 1977</w:t>
      </w:r>
      <w:r w:rsidR="006B3D4F" w:rsidRPr="009966A5">
        <w:rPr>
          <w:rFonts w:ascii="Times New Roman" w:hAnsi="Times New Roman" w:cs="Times New Roman"/>
          <w:color w:val="000000" w:themeColor="text1"/>
          <w:sz w:val="20"/>
          <w:szCs w:val="20"/>
        </w:rPr>
        <w:t>, Taimni</w:t>
      </w:r>
      <w:r w:rsidR="00614DA1" w:rsidRPr="009966A5">
        <w:rPr>
          <w:rFonts w:ascii="Times New Roman" w:hAnsi="Times New Roman" w:cs="Times New Roman"/>
          <w:color w:val="000000" w:themeColor="text1"/>
          <w:sz w:val="20"/>
          <w:szCs w:val="20"/>
        </w:rPr>
        <w:t xml:space="preserve"> 2010</w:t>
      </w:r>
      <w:r w:rsidR="006B3D4F"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also map to the restraints</w:t>
      </w:r>
      <w:r w:rsidR="006B3D4F" w:rsidRPr="009966A5">
        <w:rPr>
          <w:rFonts w:ascii="Times New Roman" w:hAnsi="Times New Roman" w:cs="Times New Roman"/>
          <w:color w:val="000000" w:themeColor="text1"/>
          <w:sz w:val="20"/>
          <w:szCs w:val="20"/>
        </w:rPr>
        <w:t xml:space="preserve"> </w:t>
      </w:r>
      <w:r w:rsidR="001E110D" w:rsidRPr="009966A5">
        <w:rPr>
          <w:rFonts w:ascii="Times New Roman" w:hAnsi="Times New Roman" w:cs="Times New Roman"/>
          <w:color w:val="000000" w:themeColor="text1"/>
          <w:sz w:val="20"/>
          <w:szCs w:val="20"/>
        </w:rPr>
        <w:t xml:space="preserve">of the Buddhists </w:t>
      </w:r>
      <w:r w:rsidR="006B3D4F" w:rsidRPr="009966A5">
        <w:rPr>
          <w:rFonts w:ascii="Times New Roman" w:hAnsi="Times New Roman" w:cs="Times New Roman"/>
          <w:color w:val="000000" w:themeColor="text1"/>
          <w:sz w:val="20"/>
          <w:szCs w:val="20"/>
        </w:rPr>
        <w:t>(</w:t>
      </w:r>
      <w:r w:rsidR="00614DA1" w:rsidRPr="009966A5">
        <w:rPr>
          <w:rFonts w:ascii="Times New Roman" w:hAnsi="Times New Roman" w:cs="Times New Roman"/>
          <w:bCs/>
          <w:color w:val="000000" w:themeColor="text1"/>
          <w:sz w:val="20"/>
          <w:szCs w:val="20"/>
        </w:rPr>
        <w:t>Buddhaghosa, Nanamoli,1975. Wallace 2010, Gampopa, Geunther, 1986</w:t>
      </w:r>
      <w:r w:rsidR="006B3D4F"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Also, the four immeasurables or </w:t>
      </w:r>
      <w:r w:rsidRPr="009966A5">
        <w:rPr>
          <w:rFonts w:ascii="Times New Roman" w:hAnsi="Times New Roman" w:cs="Times New Roman"/>
          <w:i/>
          <w:iCs/>
          <w:color w:val="000000" w:themeColor="text1"/>
          <w:sz w:val="20"/>
          <w:szCs w:val="20"/>
        </w:rPr>
        <w:t xml:space="preserve">brahmaviharas </w:t>
      </w:r>
      <w:r w:rsidRPr="009966A5">
        <w:rPr>
          <w:rFonts w:ascii="Times New Roman" w:hAnsi="Times New Roman" w:cs="Times New Roman"/>
          <w:color w:val="000000" w:themeColor="text1"/>
          <w:sz w:val="20"/>
          <w:szCs w:val="20"/>
        </w:rPr>
        <w:t xml:space="preserve">are </w:t>
      </w:r>
      <w:r w:rsidR="00D56B37" w:rsidRPr="009966A5">
        <w:rPr>
          <w:rFonts w:ascii="Times New Roman" w:hAnsi="Times New Roman" w:cs="Times New Roman"/>
          <w:color w:val="000000" w:themeColor="text1"/>
          <w:sz w:val="20"/>
          <w:szCs w:val="20"/>
        </w:rPr>
        <w:t>similarly</w:t>
      </w:r>
      <w:r w:rsidRPr="009966A5">
        <w:rPr>
          <w:rFonts w:ascii="Times New Roman" w:hAnsi="Times New Roman" w:cs="Times New Roman"/>
          <w:color w:val="000000" w:themeColor="text1"/>
          <w:sz w:val="20"/>
          <w:szCs w:val="20"/>
        </w:rPr>
        <w:t xml:space="preserve"> represented in the yoga sutra</w:t>
      </w:r>
      <w:r w:rsidR="0062641B"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1.33</w:t>
      </w:r>
      <w:r w:rsidR="006B3D4F" w:rsidRPr="009966A5">
        <w:rPr>
          <w:rFonts w:ascii="Times New Roman" w:hAnsi="Times New Roman" w:cs="Times New Roman"/>
          <w:color w:val="000000" w:themeColor="text1"/>
          <w:sz w:val="20"/>
          <w:szCs w:val="20"/>
        </w:rPr>
        <w:t xml:space="preserve"> (Aranya</w:t>
      </w:r>
      <w:r w:rsidR="00614DA1" w:rsidRPr="009966A5">
        <w:rPr>
          <w:rFonts w:ascii="Times New Roman" w:hAnsi="Times New Roman" w:cs="Times New Roman"/>
          <w:color w:val="000000" w:themeColor="text1"/>
          <w:sz w:val="20"/>
          <w:szCs w:val="20"/>
        </w:rPr>
        <w:t xml:space="preserve"> 1977</w:t>
      </w:r>
      <w:r w:rsidR="006B3D4F" w:rsidRPr="009966A5">
        <w:rPr>
          <w:rFonts w:ascii="Times New Roman" w:hAnsi="Times New Roman" w:cs="Times New Roman"/>
          <w:color w:val="000000" w:themeColor="text1"/>
          <w:sz w:val="20"/>
          <w:szCs w:val="20"/>
        </w:rPr>
        <w:t>, Taimni</w:t>
      </w:r>
      <w:r w:rsidR="00614DA1" w:rsidRPr="009966A5">
        <w:rPr>
          <w:rFonts w:ascii="Times New Roman" w:hAnsi="Times New Roman" w:cs="Times New Roman"/>
          <w:color w:val="000000" w:themeColor="text1"/>
          <w:sz w:val="20"/>
          <w:szCs w:val="20"/>
        </w:rPr>
        <w:t xml:space="preserve"> 2010</w:t>
      </w:r>
      <w:r w:rsidR="006B3D4F"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Naturally</w:t>
      </w:r>
      <w:r w:rsidR="00D56B37"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the purpose for having these moral and ethical standards as a personal philosophy of life would be to cultivate </w:t>
      </w:r>
      <w:r w:rsidR="007A1020" w:rsidRPr="009966A5">
        <w:rPr>
          <w:rFonts w:ascii="Times New Roman" w:hAnsi="Times New Roman" w:cs="Times New Roman"/>
          <w:color w:val="000000" w:themeColor="text1"/>
          <w:sz w:val="20"/>
          <w:szCs w:val="20"/>
        </w:rPr>
        <w:t xml:space="preserve">habitual </w:t>
      </w:r>
      <w:r w:rsidRPr="009966A5">
        <w:rPr>
          <w:rFonts w:ascii="Times New Roman" w:hAnsi="Times New Roman" w:cs="Times New Roman"/>
          <w:color w:val="000000" w:themeColor="text1"/>
          <w:sz w:val="20"/>
          <w:szCs w:val="20"/>
        </w:rPr>
        <w:t xml:space="preserve">patterns of tendencies </w:t>
      </w:r>
      <w:r w:rsidR="007A1020" w:rsidRPr="009966A5">
        <w:rPr>
          <w:rFonts w:ascii="Times New Roman" w:hAnsi="Times New Roman" w:cs="Times New Roman"/>
          <w:color w:val="000000" w:themeColor="text1"/>
          <w:sz w:val="20"/>
          <w:szCs w:val="20"/>
        </w:rPr>
        <w:t>that are pro-social in nature.</w:t>
      </w:r>
      <w:r w:rsidR="00D56B37" w:rsidRPr="009966A5">
        <w:rPr>
          <w:rFonts w:ascii="Times New Roman" w:hAnsi="Times New Roman" w:cs="Times New Roman"/>
          <w:color w:val="000000" w:themeColor="text1"/>
          <w:sz w:val="20"/>
          <w:szCs w:val="20"/>
        </w:rPr>
        <w:t xml:space="preserve"> </w:t>
      </w:r>
    </w:p>
    <w:p w14:paraId="7FD71CE1" w14:textId="47412E1E" w:rsidR="00256DE4" w:rsidRPr="009966A5" w:rsidRDefault="00E967E2" w:rsidP="00740DB6">
      <w:pPr>
        <w:spacing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 xml:space="preserve">Buddhist and Yogic </w:t>
      </w:r>
      <w:r w:rsidR="00256DE4" w:rsidRPr="009966A5">
        <w:rPr>
          <w:rFonts w:ascii="Times New Roman" w:hAnsi="Times New Roman" w:cs="Times New Roman"/>
          <w:i/>
          <w:iCs/>
          <w:color w:val="000000" w:themeColor="text1"/>
          <w:sz w:val="20"/>
          <w:szCs w:val="20"/>
        </w:rPr>
        <w:t>Philosophy:</w:t>
      </w:r>
    </w:p>
    <w:p w14:paraId="60889D36" w14:textId="292ED1F7" w:rsidR="00C45EAC" w:rsidRPr="009966A5" w:rsidRDefault="00C45EAC"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lastRenderedPageBreak/>
        <w:t>In Buddhist philosophy</w:t>
      </w:r>
      <w:r w:rsidR="00EB07BF" w:rsidRPr="009966A5">
        <w:rPr>
          <w:rFonts w:ascii="Times New Roman" w:hAnsi="Times New Roman" w:cs="Times New Roman"/>
          <w:color w:val="000000" w:themeColor="text1"/>
          <w:sz w:val="20"/>
          <w:szCs w:val="20"/>
        </w:rPr>
        <w:t xml:space="preserve"> the restraints </w:t>
      </w:r>
      <w:r w:rsidR="00227601" w:rsidRPr="009966A5">
        <w:rPr>
          <w:rFonts w:ascii="Times New Roman" w:hAnsi="Times New Roman" w:cs="Times New Roman"/>
          <w:color w:val="000000" w:themeColor="text1"/>
          <w:sz w:val="20"/>
          <w:szCs w:val="20"/>
        </w:rPr>
        <w:t>are</w:t>
      </w:r>
      <w:r w:rsidR="00EB07BF" w:rsidRPr="009966A5">
        <w:rPr>
          <w:rFonts w:ascii="Times New Roman" w:hAnsi="Times New Roman" w:cs="Times New Roman"/>
          <w:color w:val="000000" w:themeColor="text1"/>
          <w:sz w:val="20"/>
          <w:szCs w:val="20"/>
        </w:rPr>
        <w:t xml:space="preserve"> classified as</w:t>
      </w:r>
      <w:r w:rsidR="00D37923" w:rsidRPr="009966A5">
        <w:rPr>
          <w:rFonts w:ascii="Times New Roman" w:hAnsi="Times New Roman" w:cs="Times New Roman"/>
          <w:color w:val="000000" w:themeColor="text1"/>
          <w:sz w:val="20"/>
          <w:szCs w:val="20"/>
        </w:rPr>
        <w:t xml:space="preserve"> the ten </w:t>
      </w:r>
      <w:r w:rsidR="00EB07BF" w:rsidRPr="009966A5">
        <w:rPr>
          <w:rFonts w:ascii="Times New Roman" w:hAnsi="Times New Roman" w:cs="Times New Roman"/>
          <w:color w:val="000000" w:themeColor="text1"/>
          <w:sz w:val="20"/>
          <w:szCs w:val="20"/>
        </w:rPr>
        <w:t xml:space="preserve">infractions of the body, speech, and mind </w:t>
      </w:r>
      <w:r w:rsidR="00832F68" w:rsidRPr="009966A5">
        <w:rPr>
          <w:rFonts w:ascii="Times New Roman" w:hAnsi="Times New Roman" w:cs="Times New Roman"/>
          <w:color w:val="000000" w:themeColor="text1"/>
          <w:sz w:val="20"/>
          <w:szCs w:val="20"/>
        </w:rPr>
        <w:t>that cause</w:t>
      </w:r>
      <w:r w:rsidR="00EB07BF" w:rsidRPr="009966A5">
        <w:rPr>
          <w:rFonts w:ascii="Times New Roman" w:hAnsi="Times New Roman" w:cs="Times New Roman"/>
          <w:color w:val="000000" w:themeColor="text1"/>
          <w:sz w:val="20"/>
          <w:szCs w:val="20"/>
        </w:rPr>
        <w:t xml:space="preserve"> hurt and harm </w:t>
      </w:r>
      <w:r w:rsidR="00832F68" w:rsidRPr="009966A5">
        <w:rPr>
          <w:rFonts w:ascii="Times New Roman" w:hAnsi="Times New Roman" w:cs="Times New Roman"/>
          <w:color w:val="000000" w:themeColor="text1"/>
          <w:sz w:val="20"/>
          <w:szCs w:val="20"/>
        </w:rPr>
        <w:t xml:space="preserve">to </w:t>
      </w:r>
      <w:r w:rsidR="00EB07BF" w:rsidRPr="009966A5">
        <w:rPr>
          <w:rFonts w:ascii="Times New Roman" w:hAnsi="Times New Roman" w:cs="Times New Roman"/>
          <w:color w:val="000000" w:themeColor="text1"/>
          <w:sz w:val="20"/>
          <w:szCs w:val="20"/>
        </w:rPr>
        <w:t>others</w:t>
      </w:r>
      <w:r w:rsidR="00A20624" w:rsidRPr="009966A5">
        <w:rPr>
          <w:rFonts w:ascii="Times New Roman" w:hAnsi="Times New Roman" w:cs="Times New Roman"/>
          <w:color w:val="000000" w:themeColor="text1"/>
          <w:sz w:val="20"/>
          <w:szCs w:val="20"/>
        </w:rPr>
        <w:t xml:space="preserve">. </w:t>
      </w:r>
      <w:r w:rsidR="005E7E98" w:rsidRPr="009966A5">
        <w:rPr>
          <w:rFonts w:ascii="Times New Roman" w:hAnsi="Times New Roman" w:cs="Times New Roman"/>
          <w:color w:val="000000" w:themeColor="text1"/>
          <w:sz w:val="20"/>
          <w:szCs w:val="20"/>
        </w:rPr>
        <w:t xml:space="preserve">These are </w:t>
      </w:r>
      <w:proofErr w:type="spellStart"/>
      <w:r w:rsidR="00D37923" w:rsidRPr="009966A5">
        <w:rPr>
          <w:rFonts w:ascii="Times New Roman" w:hAnsi="Times New Roman" w:cs="Times New Roman"/>
          <w:color w:val="000000" w:themeColor="text1"/>
          <w:sz w:val="20"/>
          <w:szCs w:val="20"/>
        </w:rPr>
        <w:t>i</w:t>
      </w:r>
      <w:proofErr w:type="spellEnd"/>
      <w:r w:rsidR="00D37923" w:rsidRPr="009966A5">
        <w:rPr>
          <w:rFonts w:ascii="Times New Roman" w:hAnsi="Times New Roman" w:cs="Times New Roman"/>
          <w:color w:val="000000" w:themeColor="text1"/>
          <w:sz w:val="20"/>
          <w:szCs w:val="20"/>
        </w:rPr>
        <w:t xml:space="preserve">) </w:t>
      </w:r>
      <w:r w:rsidR="005E7E98" w:rsidRPr="009966A5">
        <w:rPr>
          <w:rFonts w:ascii="Times New Roman" w:hAnsi="Times New Roman" w:cs="Times New Roman"/>
          <w:color w:val="000000" w:themeColor="text1"/>
          <w:sz w:val="20"/>
          <w:szCs w:val="20"/>
        </w:rPr>
        <w:t xml:space="preserve">violence and taking life, </w:t>
      </w:r>
      <w:r w:rsidR="00D37923" w:rsidRPr="009966A5">
        <w:rPr>
          <w:rFonts w:ascii="Times New Roman" w:hAnsi="Times New Roman" w:cs="Times New Roman"/>
          <w:color w:val="000000" w:themeColor="text1"/>
          <w:sz w:val="20"/>
          <w:szCs w:val="20"/>
        </w:rPr>
        <w:t xml:space="preserve">ii) </w:t>
      </w:r>
      <w:r w:rsidR="005E7E98" w:rsidRPr="009966A5">
        <w:rPr>
          <w:rFonts w:ascii="Times New Roman" w:hAnsi="Times New Roman" w:cs="Times New Roman"/>
          <w:color w:val="000000" w:themeColor="text1"/>
          <w:sz w:val="20"/>
          <w:szCs w:val="20"/>
        </w:rPr>
        <w:t xml:space="preserve">stealing, and </w:t>
      </w:r>
      <w:r w:rsidR="00D37923" w:rsidRPr="009966A5">
        <w:rPr>
          <w:rFonts w:ascii="Times New Roman" w:hAnsi="Times New Roman" w:cs="Times New Roman"/>
          <w:color w:val="000000" w:themeColor="text1"/>
          <w:sz w:val="20"/>
          <w:szCs w:val="20"/>
        </w:rPr>
        <w:t xml:space="preserve">iii) </w:t>
      </w:r>
      <w:r w:rsidR="005E7E98" w:rsidRPr="009966A5">
        <w:rPr>
          <w:rFonts w:ascii="Times New Roman" w:hAnsi="Times New Roman" w:cs="Times New Roman"/>
          <w:color w:val="000000" w:themeColor="text1"/>
          <w:sz w:val="20"/>
          <w:szCs w:val="20"/>
        </w:rPr>
        <w:t xml:space="preserve">sexual misconduct, </w:t>
      </w:r>
      <w:r w:rsidR="00D37923" w:rsidRPr="009966A5">
        <w:rPr>
          <w:rFonts w:ascii="Times New Roman" w:hAnsi="Times New Roman" w:cs="Times New Roman"/>
          <w:color w:val="000000" w:themeColor="text1"/>
          <w:sz w:val="20"/>
          <w:szCs w:val="20"/>
        </w:rPr>
        <w:t xml:space="preserve">iv) </w:t>
      </w:r>
      <w:r w:rsidR="005E7E98" w:rsidRPr="009966A5">
        <w:rPr>
          <w:rFonts w:ascii="Times New Roman" w:hAnsi="Times New Roman" w:cs="Times New Roman"/>
          <w:color w:val="000000" w:themeColor="text1"/>
          <w:sz w:val="20"/>
          <w:szCs w:val="20"/>
        </w:rPr>
        <w:t xml:space="preserve">lying, </w:t>
      </w:r>
      <w:r w:rsidR="00D37923" w:rsidRPr="009966A5">
        <w:rPr>
          <w:rFonts w:ascii="Times New Roman" w:hAnsi="Times New Roman" w:cs="Times New Roman"/>
          <w:color w:val="000000" w:themeColor="text1"/>
          <w:sz w:val="20"/>
          <w:szCs w:val="20"/>
        </w:rPr>
        <w:t xml:space="preserve">v) </w:t>
      </w:r>
      <w:r w:rsidR="005E7E98" w:rsidRPr="009966A5">
        <w:rPr>
          <w:rFonts w:ascii="Times New Roman" w:hAnsi="Times New Roman" w:cs="Times New Roman"/>
          <w:color w:val="000000" w:themeColor="text1"/>
          <w:sz w:val="20"/>
          <w:szCs w:val="20"/>
        </w:rPr>
        <w:t xml:space="preserve">divisive speech, </w:t>
      </w:r>
      <w:r w:rsidR="00D37923" w:rsidRPr="009966A5">
        <w:rPr>
          <w:rFonts w:ascii="Times New Roman" w:hAnsi="Times New Roman" w:cs="Times New Roman"/>
          <w:color w:val="000000" w:themeColor="text1"/>
          <w:sz w:val="20"/>
          <w:szCs w:val="20"/>
        </w:rPr>
        <w:t xml:space="preserve">vi) </w:t>
      </w:r>
      <w:r w:rsidR="005E7E98" w:rsidRPr="009966A5">
        <w:rPr>
          <w:rFonts w:ascii="Times New Roman" w:hAnsi="Times New Roman" w:cs="Times New Roman"/>
          <w:color w:val="000000" w:themeColor="text1"/>
          <w:sz w:val="20"/>
          <w:szCs w:val="20"/>
        </w:rPr>
        <w:t>harsh words and</w:t>
      </w:r>
      <w:r w:rsidR="00D37923" w:rsidRPr="009966A5">
        <w:rPr>
          <w:rFonts w:ascii="Times New Roman" w:hAnsi="Times New Roman" w:cs="Times New Roman"/>
          <w:color w:val="000000" w:themeColor="text1"/>
          <w:sz w:val="20"/>
          <w:szCs w:val="20"/>
        </w:rPr>
        <w:t xml:space="preserve"> vii) </w:t>
      </w:r>
      <w:r w:rsidR="005E7E98" w:rsidRPr="009966A5">
        <w:rPr>
          <w:rFonts w:ascii="Times New Roman" w:hAnsi="Times New Roman" w:cs="Times New Roman"/>
          <w:color w:val="000000" w:themeColor="text1"/>
          <w:sz w:val="20"/>
          <w:szCs w:val="20"/>
        </w:rPr>
        <w:t xml:space="preserve">idle chatter of speech, and </w:t>
      </w:r>
      <w:r w:rsidR="00D37923" w:rsidRPr="009966A5">
        <w:rPr>
          <w:rFonts w:ascii="Times New Roman" w:hAnsi="Times New Roman" w:cs="Times New Roman"/>
          <w:color w:val="000000" w:themeColor="text1"/>
          <w:sz w:val="20"/>
          <w:szCs w:val="20"/>
        </w:rPr>
        <w:t xml:space="preserve">viii) </w:t>
      </w:r>
      <w:r w:rsidR="005E7E98" w:rsidRPr="009966A5">
        <w:rPr>
          <w:rFonts w:ascii="Times New Roman" w:hAnsi="Times New Roman" w:cs="Times New Roman"/>
          <w:color w:val="000000" w:themeColor="text1"/>
          <w:sz w:val="20"/>
          <w:szCs w:val="20"/>
        </w:rPr>
        <w:t>greed,</w:t>
      </w:r>
      <w:r w:rsidR="00D37923" w:rsidRPr="009966A5">
        <w:rPr>
          <w:rFonts w:ascii="Times New Roman" w:hAnsi="Times New Roman" w:cs="Times New Roman"/>
          <w:color w:val="000000" w:themeColor="text1"/>
          <w:sz w:val="20"/>
          <w:szCs w:val="20"/>
        </w:rPr>
        <w:t xml:space="preserve"> ix)</w:t>
      </w:r>
      <w:r w:rsidR="005E7E98" w:rsidRPr="009966A5">
        <w:rPr>
          <w:rFonts w:ascii="Times New Roman" w:hAnsi="Times New Roman" w:cs="Times New Roman"/>
          <w:color w:val="000000" w:themeColor="text1"/>
          <w:sz w:val="20"/>
          <w:szCs w:val="20"/>
        </w:rPr>
        <w:t xml:space="preserve"> malice and </w:t>
      </w:r>
      <w:r w:rsidR="00D37923" w:rsidRPr="009966A5">
        <w:rPr>
          <w:rFonts w:ascii="Times New Roman" w:hAnsi="Times New Roman" w:cs="Times New Roman"/>
          <w:color w:val="000000" w:themeColor="text1"/>
          <w:sz w:val="20"/>
          <w:szCs w:val="20"/>
        </w:rPr>
        <w:t xml:space="preserve">x) </w:t>
      </w:r>
      <w:r w:rsidR="005E7E98" w:rsidRPr="009966A5">
        <w:rPr>
          <w:rFonts w:ascii="Times New Roman" w:hAnsi="Times New Roman" w:cs="Times New Roman"/>
          <w:color w:val="000000" w:themeColor="text1"/>
          <w:sz w:val="20"/>
          <w:szCs w:val="20"/>
        </w:rPr>
        <w:t>incorrect view of.</w:t>
      </w:r>
      <w:r w:rsidR="00417E9F" w:rsidRPr="009966A5">
        <w:rPr>
          <w:rFonts w:ascii="Times New Roman" w:hAnsi="Times New Roman" w:cs="Times New Roman"/>
          <w:color w:val="000000" w:themeColor="text1"/>
          <w:sz w:val="20"/>
          <w:szCs w:val="20"/>
        </w:rPr>
        <w:t xml:space="preserve"> Practicing these restraints provide a space in our continuum to practice the eight-fold path outlined by the Buddha which are </w:t>
      </w:r>
      <w:proofErr w:type="spellStart"/>
      <w:r w:rsidR="00417E9F" w:rsidRPr="009966A5">
        <w:rPr>
          <w:rFonts w:ascii="Times New Roman" w:hAnsi="Times New Roman" w:cs="Times New Roman"/>
          <w:color w:val="000000" w:themeColor="text1"/>
          <w:sz w:val="20"/>
          <w:szCs w:val="20"/>
        </w:rPr>
        <w:t>i</w:t>
      </w:r>
      <w:proofErr w:type="spellEnd"/>
      <w:r w:rsidR="00417E9F" w:rsidRPr="009966A5">
        <w:rPr>
          <w:rFonts w:ascii="Times New Roman" w:hAnsi="Times New Roman" w:cs="Times New Roman"/>
          <w:color w:val="000000" w:themeColor="text1"/>
          <w:sz w:val="20"/>
          <w:szCs w:val="20"/>
        </w:rPr>
        <w:t>) right</w:t>
      </w:r>
      <w:r w:rsidR="005B01C0" w:rsidRPr="009966A5">
        <w:rPr>
          <w:rFonts w:ascii="Times New Roman" w:hAnsi="Times New Roman" w:cs="Times New Roman"/>
          <w:color w:val="000000" w:themeColor="text1"/>
          <w:sz w:val="20"/>
          <w:szCs w:val="20"/>
        </w:rPr>
        <w:t xml:space="preserve"> </w:t>
      </w:r>
      <w:r w:rsidR="00417E9F" w:rsidRPr="009966A5">
        <w:rPr>
          <w:rFonts w:ascii="Times New Roman" w:hAnsi="Times New Roman" w:cs="Times New Roman"/>
          <w:color w:val="000000" w:themeColor="text1"/>
          <w:sz w:val="20"/>
          <w:szCs w:val="20"/>
        </w:rPr>
        <w:t xml:space="preserve">view ii) </w:t>
      </w:r>
      <w:r w:rsidR="005B01C0" w:rsidRPr="009966A5">
        <w:rPr>
          <w:rFonts w:ascii="Times New Roman" w:hAnsi="Times New Roman" w:cs="Times New Roman"/>
          <w:color w:val="000000" w:themeColor="text1"/>
          <w:sz w:val="20"/>
          <w:szCs w:val="20"/>
        </w:rPr>
        <w:t xml:space="preserve">right </w:t>
      </w:r>
      <w:r w:rsidR="00417E9F" w:rsidRPr="009966A5">
        <w:rPr>
          <w:rFonts w:ascii="Times New Roman" w:hAnsi="Times New Roman" w:cs="Times New Roman"/>
          <w:color w:val="000000" w:themeColor="text1"/>
          <w:sz w:val="20"/>
          <w:szCs w:val="20"/>
        </w:rPr>
        <w:t xml:space="preserve">thought iii) </w:t>
      </w:r>
      <w:r w:rsidR="005B01C0" w:rsidRPr="009966A5">
        <w:rPr>
          <w:rFonts w:ascii="Times New Roman" w:hAnsi="Times New Roman" w:cs="Times New Roman"/>
          <w:color w:val="000000" w:themeColor="text1"/>
          <w:sz w:val="20"/>
          <w:szCs w:val="20"/>
        </w:rPr>
        <w:t xml:space="preserve">right </w:t>
      </w:r>
      <w:r w:rsidR="00417E9F" w:rsidRPr="009966A5">
        <w:rPr>
          <w:rFonts w:ascii="Times New Roman" w:hAnsi="Times New Roman" w:cs="Times New Roman"/>
          <w:color w:val="000000" w:themeColor="text1"/>
          <w:sz w:val="20"/>
          <w:szCs w:val="20"/>
        </w:rPr>
        <w:t xml:space="preserve">speech iv) </w:t>
      </w:r>
      <w:r w:rsidR="005B01C0" w:rsidRPr="009966A5">
        <w:rPr>
          <w:rFonts w:ascii="Times New Roman" w:hAnsi="Times New Roman" w:cs="Times New Roman"/>
          <w:color w:val="000000" w:themeColor="text1"/>
          <w:sz w:val="20"/>
          <w:szCs w:val="20"/>
        </w:rPr>
        <w:t xml:space="preserve">right </w:t>
      </w:r>
      <w:r w:rsidR="00417E9F" w:rsidRPr="009966A5">
        <w:rPr>
          <w:rFonts w:ascii="Times New Roman" w:hAnsi="Times New Roman" w:cs="Times New Roman"/>
          <w:color w:val="000000" w:themeColor="text1"/>
          <w:sz w:val="20"/>
          <w:szCs w:val="20"/>
        </w:rPr>
        <w:t xml:space="preserve">conduct v) </w:t>
      </w:r>
      <w:r w:rsidR="005B01C0" w:rsidRPr="009966A5">
        <w:rPr>
          <w:rFonts w:ascii="Times New Roman" w:hAnsi="Times New Roman" w:cs="Times New Roman"/>
          <w:color w:val="000000" w:themeColor="text1"/>
          <w:sz w:val="20"/>
          <w:szCs w:val="20"/>
        </w:rPr>
        <w:t xml:space="preserve">right </w:t>
      </w:r>
      <w:r w:rsidR="00417E9F" w:rsidRPr="009966A5">
        <w:rPr>
          <w:rFonts w:ascii="Times New Roman" w:hAnsi="Times New Roman" w:cs="Times New Roman"/>
          <w:color w:val="000000" w:themeColor="text1"/>
          <w:sz w:val="20"/>
          <w:szCs w:val="20"/>
        </w:rPr>
        <w:t xml:space="preserve">livelihood vi) </w:t>
      </w:r>
      <w:r w:rsidR="005B01C0" w:rsidRPr="009966A5">
        <w:rPr>
          <w:rFonts w:ascii="Times New Roman" w:hAnsi="Times New Roman" w:cs="Times New Roman"/>
          <w:color w:val="000000" w:themeColor="text1"/>
          <w:sz w:val="20"/>
          <w:szCs w:val="20"/>
        </w:rPr>
        <w:t>right effort vii) right mindfulness viii) right meditative steadiness.</w:t>
      </w:r>
      <w:r w:rsidR="00C51EE2" w:rsidRPr="009966A5">
        <w:rPr>
          <w:rFonts w:ascii="Times New Roman" w:hAnsi="Times New Roman" w:cs="Times New Roman"/>
          <w:color w:val="000000" w:themeColor="text1"/>
          <w:sz w:val="20"/>
          <w:szCs w:val="20"/>
        </w:rPr>
        <w:t xml:space="preserve"> (Gyatso, Rigzin, Russell, 1985)</w:t>
      </w:r>
      <w:r w:rsidR="00D3229C" w:rsidRPr="009966A5">
        <w:rPr>
          <w:rFonts w:ascii="Times New Roman" w:hAnsi="Times New Roman" w:cs="Times New Roman"/>
          <w:color w:val="000000" w:themeColor="text1"/>
          <w:sz w:val="20"/>
          <w:szCs w:val="20"/>
        </w:rPr>
        <w:t>.</w:t>
      </w:r>
    </w:p>
    <w:p w14:paraId="54DF546E" w14:textId="414EF293" w:rsidR="009A44FE" w:rsidRPr="009966A5" w:rsidRDefault="009A44FE"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In the </w:t>
      </w:r>
      <w:r w:rsidRPr="009966A5">
        <w:rPr>
          <w:rFonts w:ascii="Times New Roman" w:hAnsi="Times New Roman" w:cs="Times New Roman"/>
          <w:i/>
          <w:iCs/>
          <w:color w:val="000000" w:themeColor="text1"/>
          <w:sz w:val="20"/>
          <w:szCs w:val="20"/>
        </w:rPr>
        <w:t>Yoga Sutras</w:t>
      </w:r>
      <w:r w:rsidRPr="009966A5">
        <w:rPr>
          <w:rFonts w:ascii="Times New Roman" w:hAnsi="Times New Roman" w:cs="Times New Roman"/>
          <w:color w:val="000000" w:themeColor="text1"/>
          <w:sz w:val="20"/>
          <w:szCs w:val="20"/>
        </w:rPr>
        <w:t xml:space="preserve"> of Patanjali, curbing these parasitical, anti-social, and scrounging behaviours are itemized in the </w:t>
      </w:r>
      <w:r w:rsidRPr="009966A5">
        <w:rPr>
          <w:rFonts w:ascii="Times New Roman" w:hAnsi="Times New Roman" w:cs="Times New Roman"/>
          <w:i/>
          <w:iCs/>
          <w:color w:val="000000" w:themeColor="text1"/>
          <w:sz w:val="20"/>
          <w:szCs w:val="20"/>
        </w:rPr>
        <w:t xml:space="preserve">yama </w:t>
      </w:r>
      <w:r w:rsidRPr="009966A5">
        <w:rPr>
          <w:rFonts w:ascii="Times New Roman" w:hAnsi="Times New Roman" w:cs="Times New Roman"/>
          <w:color w:val="000000" w:themeColor="text1"/>
          <w:sz w:val="20"/>
          <w:szCs w:val="20"/>
        </w:rPr>
        <w:t xml:space="preserve">or restraints cluster and map to non-violence </w:t>
      </w:r>
      <w:r w:rsidRPr="009966A5">
        <w:rPr>
          <w:rFonts w:ascii="Times New Roman" w:hAnsi="Times New Roman" w:cs="Times New Roman"/>
          <w:i/>
          <w:iCs/>
          <w:color w:val="000000" w:themeColor="text1"/>
          <w:sz w:val="20"/>
          <w:szCs w:val="20"/>
        </w:rPr>
        <w:t>(ahimsa)</w:t>
      </w:r>
      <w:r w:rsidRPr="009966A5">
        <w:rPr>
          <w:rFonts w:ascii="Times New Roman" w:hAnsi="Times New Roman" w:cs="Times New Roman"/>
          <w:color w:val="000000" w:themeColor="text1"/>
          <w:sz w:val="20"/>
          <w:szCs w:val="20"/>
        </w:rPr>
        <w:t xml:space="preserve">, not lying </w:t>
      </w:r>
      <w:r w:rsidRPr="009966A5">
        <w:rPr>
          <w:rFonts w:ascii="Times New Roman" w:hAnsi="Times New Roman" w:cs="Times New Roman"/>
          <w:i/>
          <w:iCs/>
          <w:color w:val="000000" w:themeColor="text1"/>
          <w:sz w:val="20"/>
          <w:szCs w:val="20"/>
        </w:rPr>
        <w:t>(</w:t>
      </w:r>
      <w:proofErr w:type="spellStart"/>
      <w:r w:rsidRPr="009966A5">
        <w:rPr>
          <w:rFonts w:ascii="Times New Roman" w:hAnsi="Times New Roman" w:cs="Times New Roman"/>
          <w:i/>
          <w:iCs/>
          <w:color w:val="000000" w:themeColor="text1"/>
          <w:sz w:val="20"/>
          <w:szCs w:val="20"/>
        </w:rPr>
        <w:t>satya</w:t>
      </w:r>
      <w:proofErr w:type="spellEnd"/>
      <w:r w:rsidRPr="009966A5">
        <w:rPr>
          <w:rFonts w:ascii="Times New Roman" w:hAnsi="Times New Roman" w:cs="Times New Roman"/>
          <w:i/>
          <w:iCs/>
          <w:color w:val="000000" w:themeColor="text1"/>
          <w:sz w:val="20"/>
          <w:szCs w:val="20"/>
        </w:rPr>
        <w:t>)</w:t>
      </w:r>
      <w:r w:rsidRPr="009966A5">
        <w:rPr>
          <w:rFonts w:ascii="Times New Roman" w:hAnsi="Times New Roman" w:cs="Times New Roman"/>
          <w:color w:val="000000" w:themeColor="text1"/>
          <w:sz w:val="20"/>
          <w:szCs w:val="20"/>
        </w:rPr>
        <w:t xml:space="preserve">, not stealing </w:t>
      </w:r>
      <w:r w:rsidRPr="009966A5">
        <w:rPr>
          <w:rFonts w:ascii="Times New Roman" w:hAnsi="Times New Roman" w:cs="Times New Roman"/>
          <w:i/>
          <w:iCs/>
          <w:color w:val="000000" w:themeColor="text1"/>
          <w:sz w:val="20"/>
          <w:szCs w:val="20"/>
        </w:rPr>
        <w:t>(</w:t>
      </w:r>
      <w:proofErr w:type="spellStart"/>
      <w:r w:rsidRPr="009966A5">
        <w:rPr>
          <w:rFonts w:ascii="Times New Roman" w:hAnsi="Times New Roman" w:cs="Times New Roman"/>
          <w:i/>
          <w:iCs/>
          <w:color w:val="000000" w:themeColor="text1"/>
          <w:sz w:val="20"/>
          <w:szCs w:val="20"/>
        </w:rPr>
        <w:t>asteya</w:t>
      </w:r>
      <w:proofErr w:type="spellEnd"/>
      <w:r w:rsidRPr="009966A5">
        <w:rPr>
          <w:rFonts w:ascii="Times New Roman" w:hAnsi="Times New Roman" w:cs="Times New Roman"/>
          <w:i/>
          <w:iCs/>
          <w:color w:val="000000" w:themeColor="text1"/>
          <w:sz w:val="20"/>
          <w:szCs w:val="20"/>
        </w:rPr>
        <w:t>)</w:t>
      </w:r>
      <w:r w:rsidRPr="009966A5">
        <w:rPr>
          <w:rFonts w:ascii="Times New Roman" w:hAnsi="Times New Roman" w:cs="Times New Roman"/>
          <w:color w:val="000000" w:themeColor="text1"/>
          <w:sz w:val="20"/>
          <w:szCs w:val="20"/>
        </w:rPr>
        <w:t xml:space="preserve">, non-greed </w:t>
      </w:r>
      <w:r w:rsidRPr="009966A5">
        <w:rPr>
          <w:rFonts w:ascii="Times New Roman" w:hAnsi="Times New Roman" w:cs="Times New Roman"/>
          <w:i/>
          <w:iCs/>
          <w:color w:val="000000" w:themeColor="text1"/>
          <w:sz w:val="20"/>
          <w:szCs w:val="20"/>
        </w:rPr>
        <w:t>(</w:t>
      </w:r>
      <w:proofErr w:type="spellStart"/>
      <w:r w:rsidRPr="009966A5">
        <w:rPr>
          <w:rFonts w:ascii="Times New Roman" w:hAnsi="Times New Roman" w:cs="Times New Roman"/>
          <w:i/>
          <w:iCs/>
          <w:color w:val="000000" w:themeColor="text1"/>
          <w:sz w:val="20"/>
          <w:szCs w:val="20"/>
        </w:rPr>
        <w:t>aparigraha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and non-indulgence </w:t>
      </w:r>
      <w:r w:rsidRPr="009966A5">
        <w:rPr>
          <w:rFonts w:ascii="Times New Roman" w:hAnsi="Times New Roman" w:cs="Times New Roman"/>
          <w:i/>
          <w:iCs/>
          <w:color w:val="000000" w:themeColor="text1"/>
          <w:sz w:val="20"/>
          <w:szCs w:val="20"/>
        </w:rPr>
        <w:t xml:space="preserve">(brahmacharya) </w:t>
      </w:r>
      <w:r w:rsidRPr="009966A5">
        <w:rPr>
          <w:rFonts w:ascii="Times New Roman" w:hAnsi="Times New Roman" w:cs="Times New Roman"/>
          <w:color w:val="000000" w:themeColor="text1"/>
          <w:sz w:val="20"/>
          <w:szCs w:val="20"/>
        </w:rPr>
        <w:t>in sense objects</w:t>
      </w:r>
      <w:r w:rsidR="001B7461" w:rsidRPr="009966A5">
        <w:rPr>
          <w:rFonts w:ascii="Times New Roman" w:hAnsi="Times New Roman" w:cs="Times New Roman"/>
          <w:color w:val="000000" w:themeColor="text1"/>
          <w:sz w:val="20"/>
          <w:szCs w:val="20"/>
        </w:rPr>
        <w:t xml:space="preserve"> or sensuality</w:t>
      </w:r>
      <w:r w:rsidR="004E2CB2" w:rsidRPr="009966A5">
        <w:rPr>
          <w:rFonts w:ascii="Times New Roman" w:hAnsi="Times New Roman" w:cs="Times New Roman"/>
          <w:color w:val="000000" w:themeColor="text1"/>
          <w:sz w:val="20"/>
          <w:szCs w:val="20"/>
        </w:rPr>
        <w:t xml:space="preserve"> (Aranya 1977, Taimni 2021)</w:t>
      </w:r>
      <w:r w:rsidRPr="009966A5">
        <w:rPr>
          <w:rFonts w:ascii="Times New Roman" w:hAnsi="Times New Roman" w:cs="Times New Roman"/>
          <w:color w:val="000000" w:themeColor="text1"/>
          <w:sz w:val="20"/>
          <w:szCs w:val="20"/>
        </w:rPr>
        <w:t>.</w:t>
      </w:r>
    </w:p>
    <w:p w14:paraId="03F5EF4C" w14:textId="4619636F" w:rsidR="009A44FE" w:rsidRPr="009966A5" w:rsidRDefault="009A44FE"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By complying with the </w:t>
      </w:r>
      <w:r w:rsidR="00521B2D" w:rsidRPr="009966A5">
        <w:rPr>
          <w:rFonts w:ascii="Times New Roman" w:hAnsi="Times New Roman" w:cs="Times New Roman"/>
          <w:color w:val="000000" w:themeColor="text1"/>
          <w:sz w:val="20"/>
          <w:szCs w:val="20"/>
        </w:rPr>
        <w:t xml:space="preserve">above </w:t>
      </w:r>
      <w:r w:rsidRPr="009966A5">
        <w:rPr>
          <w:rFonts w:ascii="Times New Roman" w:hAnsi="Times New Roman" w:cs="Times New Roman"/>
          <w:color w:val="000000" w:themeColor="text1"/>
          <w:sz w:val="20"/>
          <w:szCs w:val="20"/>
        </w:rPr>
        <w:t>restraints</w:t>
      </w:r>
      <w:r w:rsidR="007A1020" w:rsidRPr="009966A5">
        <w:rPr>
          <w:rFonts w:ascii="Times New Roman" w:hAnsi="Times New Roman" w:cs="Times New Roman"/>
          <w:color w:val="000000" w:themeColor="text1"/>
          <w:sz w:val="20"/>
          <w:szCs w:val="20"/>
        </w:rPr>
        <w:t>,</w:t>
      </w:r>
      <w:r w:rsidR="00521B2D"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 xml:space="preserve">a space is created in our mental continuum or mind-body complex to accommodate Patanjali’s </w:t>
      </w:r>
      <w:r w:rsidRPr="009966A5">
        <w:rPr>
          <w:rFonts w:ascii="Times New Roman" w:hAnsi="Times New Roman" w:cs="Times New Roman"/>
          <w:i/>
          <w:iCs/>
          <w:color w:val="000000" w:themeColor="text1"/>
          <w:sz w:val="20"/>
          <w:szCs w:val="20"/>
        </w:rPr>
        <w:t xml:space="preserve">niyama </w:t>
      </w:r>
      <w:r w:rsidRPr="009966A5">
        <w:rPr>
          <w:rFonts w:ascii="Times New Roman" w:hAnsi="Times New Roman" w:cs="Times New Roman"/>
          <w:color w:val="000000" w:themeColor="text1"/>
          <w:sz w:val="20"/>
          <w:szCs w:val="20"/>
        </w:rPr>
        <w:t xml:space="preserve">or observances cluster also. The </w:t>
      </w:r>
      <w:proofErr w:type="spellStart"/>
      <w:r w:rsidRPr="009966A5">
        <w:rPr>
          <w:rFonts w:ascii="Times New Roman" w:hAnsi="Times New Roman" w:cs="Times New Roman"/>
          <w:i/>
          <w:iCs/>
          <w:color w:val="000000" w:themeColor="text1"/>
          <w:sz w:val="20"/>
          <w:szCs w:val="20"/>
        </w:rPr>
        <w:t>yama</w:t>
      </w:r>
      <w:r w:rsidR="001E110D" w:rsidRPr="009966A5">
        <w:rPr>
          <w:rFonts w:ascii="Times New Roman" w:hAnsi="Times New Roman" w:cs="Times New Roman"/>
          <w:i/>
          <w:iCs/>
          <w:color w:val="000000" w:themeColor="text1"/>
          <w:sz w:val="20"/>
          <w:szCs w:val="20"/>
        </w:rPr>
        <w:t>s</w:t>
      </w:r>
      <w:proofErr w:type="spellEnd"/>
      <w:r w:rsidRPr="009966A5">
        <w:rPr>
          <w:rFonts w:ascii="Times New Roman" w:hAnsi="Times New Roman" w:cs="Times New Roman"/>
          <w:color w:val="000000" w:themeColor="text1"/>
          <w:sz w:val="20"/>
          <w:szCs w:val="20"/>
        </w:rPr>
        <w:t xml:space="preserve"> and </w:t>
      </w:r>
      <w:proofErr w:type="spellStart"/>
      <w:r w:rsidRPr="009966A5">
        <w:rPr>
          <w:rFonts w:ascii="Times New Roman" w:hAnsi="Times New Roman" w:cs="Times New Roman"/>
          <w:i/>
          <w:iCs/>
          <w:color w:val="000000" w:themeColor="text1"/>
          <w:sz w:val="20"/>
          <w:szCs w:val="20"/>
        </w:rPr>
        <w:t>niyama</w:t>
      </w:r>
      <w:r w:rsidR="001E110D" w:rsidRPr="009966A5">
        <w:rPr>
          <w:rFonts w:ascii="Times New Roman" w:hAnsi="Times New Roman" w:cs="Times New Roman"/>
          <w:i/>
          <w:iCs/>
          <w:color w:val="000000" w:themeColor="text1"/>
          <w:sz w:val="20"/>
          <w:szCs w:val="20"/>
        </w:rPr>
        <w:t>s</w:t>
      </w:r>
      <w:proofErr w:type="spellEnd"/>
      <w:r w:rsidRPr="009966A5">
        <w:rPr>
          <w:rFonts w:ascii="Times New Roman" w:hAnsi="Times New Roman" w:cs="Times New Roman"/>
          <w:color w:val="000000" w:themeColor="text1"/>
          <w:sz w:val="20"/>
          <w:szCs w:val="20"/>
        </w:rPr>
        <w:t xml:space="preserve"> or restraints and observances are two sides of a coin. Therefor</w:t>
      </w:r>
      <w:r w:rsidR="00521B2D" w:rsidRPr="009966A5">
        <w:rPr>
          <w:rFonts w:ascii="Times New Roman" w:hAnsi="Times New Roman" w:cs="Times New Roman"/>
          <w:color w:val="000000" w:themeColor="text1"/>
          <w:sz w:val="20"/>
          <w:szCs w:val="20"/>
        </w:rPr>
        <w:t>e,</w:t>
      </w:r>
      <w:r w:rsidRPr="009966A5">
        <w:rPr>
          <w:rFonts w:ascii="Times New Roman" w:hAnsi="Times New Roman" w:cs="Times New Roman"/>
          <w:color w:val="000000" w:themeColor="text1"/>
          <w:sz w:val="20"/>
          <w:szCs w:val="20"/>
        </w:rPr>
        <w:t xml:space="preserve"> it would be</w:t>
      </w:r>
      <w:r w:rsidR="00521B2D" w:rsidRPr="009966A5">
        <w:rPr>
          <w:rFonts w:ascii="Times New Roman" w:hAnsi="Times New Roman" w:cs="Times New Roman"/>
          <w:color w:val="000000" w:themeColor="text1"/>
          <w:sz w:val="20"/>
          <w:szCs w:val="20"/>
        </w:rPr>
        <w:t xml:space="preserve"> a</w:t>
      </w:r>
      <w:r w:rsidRPr="009966A5">
        <w:rPr>
          <w:rFonts w:ascii="Times New Roman" w:hAnsi="Times New Roman" w:cs="Times New Roman"/>
          <w:color w:val="000000" w:themeColor="text1"/>
          <w:sz w:val="20"/>
          <w:szCs w:val="20"/>
        </w:rPr>
        <w:t xml:space="preserve"> </w:t>
      </w:r>
      <w:r w:rsidR="00521B2D" w:rsidRPr="009966A5">
        <w:rPr>
          <w:rFonts w:ascii="Times New Roman" w:hAnsi="Times New Roman" w:cs="Times New Roman"/>
          <w:color w:val="000000" w:themeColor="text1"/>
          <w:sz w:val="20"/>
          <w:szCs w:val="20"/>
        </w:rPr>
        <w:t>correct</w:t>
      </w:r>
      <w:r w:rsidRPr="009966A5">
        <w:rPr>
          <w:rFonts w:ascii="Times New Roman" w:hAnsi="Times New Roman" w:cs="Times New Roman"/>
          <w:color w:val="000000" w:themeColor="text1"/>
          <w:sz w:val="20"/>
          <w:szCs w:val="20"/>
        </w:rPr>
        <w:t xml:space="preserve"> </w:t>
      </w:r>
      <w:r w:rsidR="00521B2D" w:rsidRPr="009966A5">
        <w:rPr>
          <w:rFonts w:ascii="Times New Roman" w:hAnsi="Times New Roman" w:cs="Times New Roman"/>
          <w:color w:val="000000" w:themeColor="text1"/>
          <w:sz w:val="20"/>
          <w:szCs w:val="20"/>
        </w:rPr>
        <w:t>inference</w:t>
      </w:r>
      <w:r w:rsidRPr="009966A5">
        <w:rPr>
          <w:rFonts w:ascii="Times New Roman" w:hAnsi="Times New Roman" w:cs="Times New Roman"/>
          <w:color w:val="000000" w:themeColor="text1"/>
          <w:sz w:val="20"/>
          <w:szCs w:val="20"/>
        </w:rPr>
        <w:t xml:space="preserve"> that when we begin to practice restraints and stop hurtful and </w:t>
      </w:r>
      <w:r w:rsidR="00010A36" w:rsidRPr="009966A5">
        <w:rPr>
          <w:rFonts w:ascii="Times New Roman" w:hAnsi="Times New Roman" w:cs="Times New Roman"/>
          <w:color w:val="000000" w:themeColor="text1"/>
          <w:sz w:val="20"/>
          <w:szCs w:val="20"/>
        </w:rPr>
        <w:t>violent</w:t>
      </w:r>
      <w:r w:rsidRPr="009966A5">
        <w:rPr>
          <w:rFonts w:ascii="Times New Roman" w:hAnsi="Times New Roman" w:cs="Times New Roman"/>
          <w:color w:val="000000" w:themeColor="text1"/>
          <w:sz w:val="20"/>
          <w:szCs w:val="20"/>
        </w:rPr>
        <w:t xml:space="preserve"> behaviours towards others arising from avarice and uncontrollable indulgences, there is an energy-space created to observe wholesome </w:t>
      </w:r>
      <w:r w:rsidR="00010A36" w:rsidRPr="009966A5">
        <w:rPr>
          <w:rFonts w:ascii="Times New Roman" w:hAnsi="Times New Roman" w:cs="Times New Roman"/>
          <w:color w:val="000000" w:themeColor="text1"/>
          <w:sz w:val="20"/>
          <w:szCs w:val="20"/>
        </w:rPr>
        <w:t xml:space="preserve">and sustainable </w:t>
      </w:r>
      <w:r w:rsidRPr="009966A5">
        <w:rPr>
          <w:rFonts w:ascii="Times New Roman" w:hAnsi="Times New Roman" w:cs="Times New Roman"/>
          <w:color w:val="000000" w:themeColor="text1"/>
          <w:sz w:val="20"/>
          <w:szCs w:val="20"/>
        </w:rPr>
        <w:t xml:space="preserve">conduct. More importantly, if we do not stop unwholesome, hurtful behaviours, we are not able to generate or make available </w:t>
      </w:r>
      <w:r w:rsidR="007A1020" w:rsidRPr="009966A5">
        <w:rPr>
          <w:rFonts w:ascii="Times New Roman" w:hAnsi="Times New Roman" w:cs="Times New Roman"/>
          <w:color w:val="000000" w:themeColor="text1"/>
          <w:sz w:val="20"/>
          <w:szCs w:val="20"/>
        </w:rPr>
        <w:t>the</w:t>
      </w:r>
      <w:r w:rsidRPr="009966A5">
        <w:rPr>
          <w:rFonts w:ascii="Times New Roman" w:hAnsi="Times New Roman" w:cs="Times New Roman"/>
          <w:color w:val="000000" w:themeColor="text1"/>
          <w:sz w:val="20"/>
          <w:szCs w:val="20"/>
        </w:rPr>
        <w:t xml:space="preserve"> energy-space that will sustain </w:t>
      </w:r>
      <w:r w:rsidR="007A1020" w:rsidRPr="009966A5">
        <w:rPr>
          <w:rFonts w:ascii="Times New Roman" w:hAnsi="Times New Roman" w:cs="Times New Roman"/>
          <w:color w:val="000000" w:themeColor="text1"/>
          <w:sz w:val="20"/>
          <w:szCs w:val="20"/>
        </w:rPr>
        <w:t xml:space="preserve">the </w:t>
      </w:r>
      <w:r w:rsidR="007A1020" w:rsidRPr="009966A5">
        <w:rPr>
          <w:rFonts w:ascii="Times New Roman" w:hAnsi="Times New Roman" w:cs="Times New Roman"/>
          <w:i/>
          <w:iCs/>
          <w:color w:val="000000" w:themeColor="text1"/>
          <w:sz w:val="20"/>
          <w:szCs w:val="20"/>
        </w:rPr>
        <w:t>niyamas</w:t>
      </w:r>
      <w:r w:rsidR="007A1020" w:rsidRPr="009966A5">
        <w:rPr>
          <w:rFonts w:ascii="Times New Roman" w:hAnsi="Times New Roman" w:cs="Times New Roman"/>
          <w:color w:val="000000" w:themeColor="text1"/>
          <w:sz w:val="20"/>
          <w:szCs w:val="20"/>
        </w:rPr>
        <w:t xml:space="preserve"> or observances</w:t>
      </w:r>
      <w:r w:rsidRPr="009966A5">
        <w:rPr>
          <w:rFonts w:ascii="Times New Roman" w:hAnsi="Times New Roman" w:cs="Times New Roman"/>
          <w:color w:val="000000" w:themeColor="text1"/>
          <w:sz w:val="20"/>
          <w:szCs w:val="20"/>
        </w:rPr>
        <w:t xml:space="preserve">. </w:t>
      </w:r>
    </w:p>
    <w:p w14:paraId="0CE9F361" w14:textId="580AB379" w:rsidR="009A44FE" w:rsidRPr="009966A5" w:rsidRDefault="009A44FE"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Patanjali itemized th</w:t>
      </w:r>
      <w:r w:rsidR="007A1020" w:rsidRPr="009966A5">
        <w:rPr>
          <w:rFonts w:ascii="Times New Roman" w:hAnsi="Times New Roman" w:cs="Times New Roman"/>
          <w:color w:val="000000" w:themeColor="text1"/>
          <w:sz w:val="20"/>
          <w:szCs w:val="20"/>
        </w:rPr>
        <w:t>is</w:t>
      </w:r>
      <w:r w:rsidRPr="009966A5">
        <w:rPr>
          <w:rFonts w:ascii="Times New Roman" w:hAnsi="Times New Roman" w:cs="Times New Roman"/>
          <w:color w:val="000000" w:themeColor="text1"/>
          <w:sz w:val="20"/>
          <w:szCs w:val="20"/>
        </w:rPr>
        <w:t xml:space="preserve"> positively charged energy-space cluster </w:t>
      </w:r>
      <w:r w:rsidR="001E110D" w:rsidRPr="009966A5">
        <w:rPr>
          <w:rFonts w:ascii="Times New Roman" w:hAnsi="Times New Roman" w:cs="Times New Roman"/>
          <w:color w:val="000000" w:themeColor="text1"/>
          <w:sz w:val="20"/>
          <w:szCs w:val="20"/>
        </w:rPr>
        <w:t xml:space="preserve">or </w:t>
      </w:r>
      <w:r w:rsidR="001E110D" w:rsidRPr="009966A5">
        <w:rPr>
          <w:rFonts w:ascii="Times New Roman" w:hAnsi="Times New Roman" w:cs="Times New Roman"/>
          <w:i/>
          <w:iCs/>
          <w:color w:val="000000" w:themeColor="text1"/>
          <w:sz w:val="20"/>
          <w:szCs w:val="20"/>
        </w:rPr>
        <w:t>niyama</w:t>
      </w:r>
      <w:r w:rsidR="001E110D" w:rsidRPr="009966A5">
        <w:rPr>
          <w:rFonts w:ascii="Times New Roman" w:hAnsi="Times New Roman" w:cs="Times New Roman"/>
          <w:color w:val="000000" w:themeColor="text1"/>
          <w:sz w:val="20"/>
          <w:szCs w:val="20"/>
        </w:rPr>
        <w:t xml:space="preserve">s </w:t>
      </w:r>
      <w:r w:rsidRPr="009966A5">
        <w:rPr>
          <w:rFonts w:ascii="Times New Roman" w:hAnsi="Times New Roman" w:cs="Times New Roman"/>
          <w:color w:val="000000" w:themeColor="text1"/>
          <w:sz w:val="20"/>
          <w:szCs w:val="20"/>
        </w:rPr>
        <w:t xml:space="preserve">in the </w:t>
      </w:r>
      <w:r w:rsidRPr="009966A5">
        <w:rPr>
          <w:rFonts w:ascii="Times New Roman" w:hAnsi="Times New Roman" w:cs="Times New Roman"/>
          <w:i/>
          <w:iCs/>
          <w:color w:val="000000" w:themeColor="text1"/>
          <w:sz w:val="20"/>
          <w:szCs w:val="20"/>
        </w:rPr>
        <w:t xml:space="preserve">Yoga Sutras </w:t>
      </w:r>
      <w:r w:rsidRPr="009966A5">
        <w:rPr>
          <w:rFonts w:ascii="Times New Roman" w:hAnsi="Times New Roman" w:cs="Times New Roman"/>
          <w:color w:val="000000" w:themeColor="text1"/>
          <w:sz w:val="20"/>
          <w:szCs w:val="20"/>
        </w:rPr>
        <w:t xml:space="preserve">as cleanliness </w:t>
      </w:r>
      <w:r w:rsidRPr="009966A5">
        <w:rPr>
          <w:rFonts w:ascii="Times New Roman" w:hAnsi="Times New Roman" w:cs="Times New Roman"/>
          <w:i/>
          <w:iCs/>
          <w:color w:val="000000" w:themeColor="text1"/>
          <w:sz w:val="20"/>
          <w:szCs w:val="20"/>
        </w:rPr>
        <w:t>(</w:t>
      </w:r>
      <w:proofErr w:type="spellStart"/>
      <w:r w:rsidRPr="009966A5">
        <w:rPr>
          <w:rFonts w:ascii="Times New Roman" w:hAnsi="Times New Roman" w:cs="Times New Roman"/>
          <w:i/>
          <w:iCs/>
          <w:color w:val="000000" w:themeColor="text1"/>
          <w:sz w:val="20"/>
          <w:szCs w:val="20"/>
        </w:rPr>
        <w:t>saucca</w:t>
      </w:r>
      <w:proofErr w:type="spellEnd"/>
      <w:r w:rsidRPr="009966A5">
        <w:rPr>
          <w:rFonts w:ascii="Times New Roman" w:hAnsi="Times New Roman" w:cs="Times New Roman"/>
          <w:i/>
          <w:iCs/>
          <w:color w:val="000000" w:themeColor="text1"/>
          <w:sz w:val="20"/>
          <w:szCs w:val="20"/>
        </w:rPr>
        <w:t>)</w:t>
      </w:r>
      <w:r w:rsidRPr="009966A5">
        <w:rPr>
          <w:rFonts w:ascii="Times New Roman" w:hAnsi="Times New Roman" w:cs="Times New Roman"/>
          <w:color w:val="000000" w:themeColor="text1"/>
          <w:sz w:val="20"/>
          <w:szCs w:val="20"/>
        </w:rPr>
        <w:t xml:space="preserve"> in our body-mind-emotion complex from managing relationships and tasks with contentment </w:t>
      </w:r>
      <w:r w:rsidRPr="009966A5">
        <w:rPr>
          <w:rFonts w:ascii="Times New Roman" w:hAnsi="Times New Roman" w:cs="Times New Roman"/>
          <w:i/>
          <w:iCs/>
          <w:color w:val="000000" w:themeColor="text1"/>
          <w:sz w:val="20"/>
          <w:szCs w:val="20"/>
        </w:rPr>
        <w:t>(</w:t>
      </w:r>
      <w:proofErr w:type="spellStart"/>
      <w:r w:rsidRPr="009966A5">
        <w:rPr>
          <w:rFonts w:ascii="Times New Roman" w:hAnsi="Times New Roman" w:cs="Times New Roman"/>
          <w:i/>
          <w:iCs/>
          <w:color w:val="000000" w:themeColor="text1"/>
          <w:sz w:val="20"/>
          <w:szCs w:val="20"/>
        </w:rPr>
        <w:t>santosha</w:t>
      </w:r>
      <w:proofErr w:type="spellEnd"/>
      <w:r w:rsidRPr="009966A5">
        <w:rPr>
          <w:rFonts w:ascii="Times New Roman" w:hAnsi="Times New Roman" w:cs="Times New Roman"/>
          <w:i/>
          <w:iCs/>
          <w:color w:val="000000" w:themeColor="text1"/>
          <w:sz w:val="20"/>
          <w:szCs w:val="20"/>
        </w:rPr>
        <w:t>)</w:t>
      </w:r>
      <w:r w:rsidRPr="009966A5">
        <w:rPr>
          <w:rFonts w:ascii="Times New Roman" w:hAnsi="Times New Roman" w:cs="Times New Roman"/>
          <w:color w:val="000000" w:themeColor="text1"/>
          <w:sz w:val="20"/>
          <w:szCs w:val="20"/>
        </w:rPr>
        <w:t xml:space="preserve"> and enabling us to persevere with one’s duties and responsibilities with fortitude </w:t>
      </w:r>
      <w:r w:rsidRPr="009966A5">
        <w:rPr>
          <w:rFonts w:ascii="Times New Roman" w:hAnsi="Times New Roman" w:cs="Times New Roman"/>
          <w:i/>
          <w:iCs/>
          <w:color w:val="000000" w:themeColor="text1"/>
          <w:sz w:val="20"/>
          <w:szCs w:val="20"/>
        </w:rPr>
        <w:t>(tapa)</w:t>
      </w:r>
      <w:r w:rsidRPr="009966A5">
        <w:rPr>
          <w:rFonts w:ascii="Times New Roman" w:hAnsi="Times New Roman" w:cs="Times New Roman"/>
          <w:color w:val="000000" w:themeColor="text1"/>
          <w:sz w:val="20"/>
          <w:szCs w:val="20"/>
        </w:rPr>
        <w:t>. Th</w:t>
      </w:r>
      <w:r w:rsidR="001E110D" w:rsidRPr="009966A5">
        <w:rPr>
          <w:rFonts w:ascii="Times New Roman" w:hAnsi="Times New Roman" w:cs="Times New Roman"/>
          <w:color w:val="000000" w:themeColor="text1"/>
          <w:sz w:val="20"/>
          <w:szCs w:val="20"/>
        </w:rPr>
        <w:t>e</w:t>
      </w:r>
      <w:r w:rsidRPr="009966A5">
        <w:rPr>
          <w:rFonts w:ascii="Times New Roman" w:hAnsi="Times New Roman" w:cs="Times New Roman"/>
          <w:color w:val="000000" w:themeColor="text1"/>
          <w:sz w:val="20"/>
          <w:szCs w:val="20"/>
        </w:rPr>
        <w:t>s</w:t>
      </w:r>
      <w:r w:rsidR="001E110D" w:rsidRPr="009966A5">
        <w:rPr>
          <w:rFonts w:ascii="Times New Roman" w:hAnsi="Times New Roman" w:cs="Times New Roman"/>
          <w:color w:val="000000" w:themeColor="text1"/>
          <w:sz w:val="20"/>
          <w:szCs w:val="20"/>
        </w:rPr>
        <w:t>e</w:t>
      </w:r>
      <w:r w:rsidRPr="009966A5">
        <w:rPr>
          <w:rFonts w:ascii="Times New Roman" w:hAnsi="Times New Roman" w:cs="Times New Roman"/>
          <w:color w:val="000000" w:themeColor="text1"/>
          <w:sz w:val="20"/>
          <w:szCs w:val="20"/>
        </w:rPr>
        <w:t xml:space="preserve"> in turn help to generate a capacity to reflect and learn </w:t>
      </w:r>
      <w:r w:rsidRPr="009966A5">
        <w:rPr>
          <w:rFonts w:ascii="Times New Roman" w:hAnsi="Times New Roman" w:cs="Times New Roman"/>
          <w:i/>
          <w:iCs/>
          <w:color w:val="000000" w:themeColor="text1"/>
          <w:sz w:val="20"/>
          <w:szCs w:val="20"/>
        </w:rPr>
        <w:t>(</w:t>
      </w:r>
      <w:proofErr w:type="spellStart"/>
      <w:r w:rsidRPr="009966A5">
        <w:rPr>
          <w:rFonts w:ascii="Times New Roman" w:hAnsi="Times New Roman" w:cs="Times New Roman"/>
          <w:i/>
          <w:iCs/>
          <w:color w:val="000000" w:themeColor="text1"/>
          <w:sz w:val="20"/>
          <w:szCs w:val="20"/>
        </w:rPr>
        <w:t>svadhaya</w:t>
      </w:r>
      <w:proofErr w:type="spellEnd"/>
      <w:r w:rsidRPr="009966A5">
        <w:rPr>
          <w:rFonts w:ascii="Times New Roman" w:hAnsi="Times New Roman" w:cs="Times New Roman"/>
          <w:i/>
          <w:iCs/>
          <w:color w:val="000000" w:themeColor="text1"/>
          <w:sz w:val="20"/>
          <w:szCs w:val="20"/>
        </w:rPr>
        <w:t>)</w:t>
      </w:r>
      <w:r w:rsidRPr="009966A5">
        <w:rPr>
          <w:rFonts w:ascii="Times New Roman" w:hAnsi="Times New Roman" w:cs="Times New Roman"/>
          <w:color w:val="000000" w:themeColor="text1"/>
          <w:sz w:val="20"/>
          <w:szCs w:val="20"/>
        </w:rPr>
        <w:t xml:space="preserve"> from one’s activities and realize that there is a larger reality that exists in our lives and we need to let go of the ego’s hold (</w:t>
      </w:r>
      <w:r w:rsidRPr="009966A5">
        <w:rPr>
          <w:rFonts w:ascii="Times New Roman" w:hAnsi="Times New Roman" w:cs="Times New Roman"/>
          <w:i/>
          <w:iCs/>
          <w:color w:val="000000" w:themeColor="text1"/>
          <w:sz w:val="20"/>
          <w:szCs w:val="20"/>
        </w:rPr>
        <w:t>ishwarapranidhana)</w:t>
      </w:r>
      <w:r w:rsidR="004E2CB2" w:rsidRPr="009966A5">
        <w:rPr>
          <w:rFonts w:ascii="Times New Roman" w:hAnsi="Times New Roman" w:cs="Times New Roman"/>
          <w:i/>
          <w:iCs/>
          <w:color w:val="000000" w:themeColor="text1"/>
          <w:sz w:val="20"/>
          <w:szCs w:val="20"/>
        </w:rPr>
        <w:t xml:space="preserve"> </w:t>
      </w:r>
      <w:r w:rsidR="004E2CB2" w:rsidRPr="009966A5">
        <w:rPr>
          <w:rFonts w:ascii="Times New Roman" w:hAnsi="Times New Roman" w:cs="Times New Roman"/>
          <w:color w:val="000000" w:themeColor="text1"/>
          <w:sz w:val="20"/>
          <w:szCs w:val="20"/>
        </w:rPr>
        <w:t>(Aranya 1977</w:t>
      </w:r>
      <w:r w:rsidR="004E2CB2" w:rsidRPr="009966A5">
        <w:rPr>
          <w:rFonts w:ascii="Times New Roman" w:hAnsi="Times New Roman" w:cs="Times New Roman"/>
          <w:i/>
          <w:iCs/>
          <w:color w:val="000000" w:themeColor="text1"/>
          <w:sz w:val="20"/>
          <w:szCs w:val="20"/>
        </w:rPr>
        <w:t xml:space="preserve">, </w:t>
      </w:r>
      <w:r w:rsidR="004E2CB2" w:rsidRPr="009966A5">
        <w:rPr>
          <w:rFonts w:ascii="Times New Roman" w:hAnsi="Times New Roman" w:cs="Times New Roman"/>
          <w:color w:val="000000" w:themeColor="text1"/>
          <w:sz w:val="20"/>
          <w:szCs w:val="20"/>
        </w:rPr>
        <w:t>Taimni 2010)</w:t>
      </w:r>
      <w:r w:rsidRPr="009966A5">
        <w:rPr>
          <w:rFonts w:ascii="Times New Roman" w:hAnsi="Times New Roman" w:cs="Times New Roman"/>
          <w:color w:val="000000" w:themeColor="text1"/>
          <w:sz w:val="20"/>
          <w:szCs w:val="20"/>
        </w:rPr>
        <w:t xml:space="preserve"> </w:t>
      </w:r>
      <w:r w:rsidR="003C0BC1" w:rsidRPr="009966A5">
        <w:rPr>
          <w:rFonts w:ascii="Times New Roman" w:hAnsi="Times New Roman" w:cs="Times New Roman"/>
          <w:color w:val="000000" w:themeColor="text1"/>
          <w:sz w:val="20"/>
          <w:szCs w:val="20"/>
        </w:rPr>
        <w:t>usually</w:t>
      </w:r>
      <w:r w:rsidR="003C0BC1" w:rsidRPr="009966A5">
        <w:rPr>
          <w:rFonts w:ascii="Times New Roman" w:hAnsi="Times New Roman" w:cs="Times New Roman"/>
          <w:i/>
          <w:iCs/>
          <w:color w:val="000000" w:themeColor="text1"/>
          <w:sz w:val="20"/>
          <w:szCs w:val="20"/>
        </w:rPr>
        <w:t xml:space="preserve"> </w:t>
      </w:r>
      <w:r w:rsidR="003C0BC1" w:rsidRPr="009966A5">
        <w:rPr>
          <w:rFonts w:ascii="Times New Roman" w:hAnsi="Times New Roman" w:cs="Times New Roman"/>
          <w:color w:val="000000" w:themeColor="text1"/>
          <w:sz w:val="20"/>
          <w:szCs w:val="20"/>
        </w:rPr>
        <w:t>st</w:t>
      </w:r>
      <w:r w:rsidRPr="009966A5">
        <w:rPr>
          <w:rFonts w:ascii="Times New Roman" w:hAnsi="Times New Roman" w:cs="Times New Roman"/>
          <w:color w:val="000000" w:themeColor="text1"/>
          <w:sz w:val="20"/>
          <w:szCs w:val="20"/>
        </w:rPr>
        <w:t>oked and strengthened by our desires and aversions.</w:t>
      </w:r>
    </w:p>
    <w:p w14:paraId="062A8FA2" w14:textId="77777777" w:rsidR="009A44FE" w:rsidRPr="009966A5" w:rsidRDefault="009A44FE"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When we commit to moral and ethical behaviours through the practice of </w:t>
      </w:r>
      <w:proofErr w:type="spellStart"/>
      <w:r w:rsidRPr="009966A5">
        <w:rPr>
          <w:rFonts w:ascii="Times New Roman" w:hAnsi="Times New Roman" w:cs="Times New Roman"/>
          <w:i/>
          <w:iCs/>
          <w:color w:val="000000" w:themeColor="text1"/>
          <w:sz w:val="20"/>
          <w:szCs w:val="20"/>
        </w:rPr>
        <w:t>yamas</w:t>
      </w:r>
      <w:proofErr w:type="spellEnd"/>
      <w:r w:rsidRPr="009966A5">
        <w:rPr>
          <w:rFonts w:ascii="Times New Roman" w:hAnsi="Times New Roman" w:cs="Times New Roman"/>
          <w:color w:val="000000" w:themeColor="text1"/>
          <w:sz w:val="20"/>
          <w:szCs w:val="20"/>
        </w:rPr>
        <w:t xml:space="preserve"> and </w:t>
      </w:r>
      <w:proofErr w:type="spellStart"/>
      <w:r w:rsidRPr="009966A5">
        <w:rPr>
          <w:rFonts w:ascii="Times New Roman" w:hAnsi="Times New Roman" w:cs="Times New Roman"/>
          <w:i/>
          <w:iCs/>
          <w:color w:val="000000" w:themeColor="text1"/>
          <w:sz w:val="20"/>
          <w:szCs w:val="20"/>
        </w:rPr>
        <w:t>niyamas</w:t>
      </w:r>
      <w:proofErr w:type="spellEnd"/>
      <w:r w:rsidRPr="009966A5">
        <w:rPr>
          <w:rFonts w:ascii="Times New Roman" w:hAnsi="Times New Roman" w:cs="Times New Roman"/>
          <w:i/>
          <w:iCs/>
          <w:color w:val="000000" w:themeColor="text1"/>
          <w:sz w:val="20"/>
          <w:szCs w:val="20"/>
        </w:rPr>
        <w:t>,</w:t>
      </w:r>
      <w:r w:rsidRPr="009966A5">
        <w:rPr>
          <w:rFonts w:ascii="Times New Roman" w:hAnsi="Times New Roman" w:cs="Times New Roman"/>
          <w:color w:val="000000" w:themeColor="text1"/>
          <w:sz w:val="20"/>
          <w:szCs w:val="20"/>
        </w:rPr>
        <w:t xml:space="preserve"> we stop hurting others, and actively work on ourself to inhibit cultivating negative emotions. We also begin to have a first person experience of a calm, clean and contented mind. </w:t>
      </w:r>
    </w:p>
    <w:p w14:paraId="15DCE1B8" w14:textId="68C748B6" w:rsidR="002F4BCD" w:rsidRPr="009966A5" w:rsidRDefault="009A44FE" w:rsidP="00740DB6">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lastRenderedPageBreak/>
        <w:t>The journey from non-violence (</w:t>
      </w:r>
      <w:r w:rsidRPr="009966A5">
        <w:rPr>
          <w:rFonts w:ascii="Times New Roman" w:hAnsi="Times New Roman" w:cs="Times New Roman"/>
          <w:i/>
          <w:iCs/>
          <w:color w:val="000000" w:themeColor="text1"/>
          <w:sz w:val="20"/>
          <w:szCs w:val="20"/>
        </w:rPr>
        <w:t>ahimsa</w:t>
      </w:r>
      <w:r w:rsidRPr="009966A5">
        <w:rPr>
          <w:rFonts w:ascii="Times New Roman" w:hAnsi="Times New Roman" w:cs="Times New Roman"/>
          <w:color w:val="000000" w:themeColor="text1"/>
          <w:sz w:val="20"/>
          <w:szCs w:val="20"/>
        </w:rPr>
        <w:t>) to reducing the ego (</w:t>
      </w:r>
      <w:r w:rsidRPr="009966A5">
        <w:rPr>
          <w:rFonts w:ascii="Times New Roman" w:hAnsi="Times New Roman" w:cs="Times New Roman"/>
          <w:i/>
          <w:iCs/>
          <w:color w:val="000000" w:themeColor="text1"/>
          <w:sz w:val="20"/>
          <w:szCs w:val="20"/>
        </w:rPr>
        <w:t>ishwarapranidhana</w:t>
      </w:r>
      <w:r w:rsidRPr="009966A5">
        <w:rPr>
          <w:rFonts w:ascii="Times New Roman" w:hAnsi="Times New Roman" w:cs="Times New Roman"/>
          <w:color w:val="000000" w:themeColor="text1"/>
          <w:sz w:val="20"/>
          <w:szCs w:val="20"/>
        </w:rPr>
        <w:t>) as shown in figure</w:t>
      </w:r>
      <w:r w:rsidR="00DF0B20" w:rsidRPr="009966A5">
        <w:rPr>
          <w:rFonts w:ascii="Times New Roman" w:hAnsi="Times New Roman" w:cs="Times New Roman"/>
          <w:color w:val="000000" w:themeColor="text1"/>
          <w:sz w:val="20"/>
          <w:szCs w:val="20"/>
        </w:rPr>
        <w:t xml:space="preserve"> 1</w:t>
      </w:r>
      <w:r w:rsidRPr="009966A5">
        <w:rPr>
          <w:rFonts w:ascii="Times New Roman" w:hAnsi="Times New Roman" w:cs="Times New Roman"/>
          <w:color w:val="000000" w:themeColor="text1"/>
          <w:sz w:val="20"/>
          <w:szCs w:val="20"/>
        </w:rPr>
        <w:t xml:space="preserve"> </w:t>
      </w:r>
      <w:r w:rsidR="00B57949" w:rsidRPr="009966A5">
        <w:rPr>
          <w:rFonts w:ascii="Times New Roman" w:hAnsi="Times New Roman" w:cs="Times New Roman"/>
          <w:color w:val="000000" w:themeColor="text1"/>
          <w:sz w:val="20"/>
          <w:szCs w:val="20"/>
        </w:rPr>
        <w:t>below</w:t>
      </w:r>
      <w:r w:rsidRPr="009966A5">
        <w:rPr>
          <w:rFonts w:ascii="Times New Roman" w:hAnsi="Times New Roman" w:cs="Times New Roman"/>
          <w:color w:val="000000" w:themeColor="text1"/>
          <w:sz w:val="20"/>
          <w:szCs w:val="20"/>
        </w:rPr>
        <w:t xml:space="preserve"> is like the journey of a river from its source immersing into the ocean. </w:t>
      </w:r>
      <w:r w:rsidR="00672E37" w:rsidRPr="009966A5">
        <w:rPr>
          <w:rFonts w:ascii="Times New Roman" w:hAnsi="Times New Roman" w:cs="Times New Roman"/>
          <w:color w:val="000000" w:themeColor="text1"/>
          <w:sz w:val="20"/>
          <w:szCs w:val="20"/>
        </w:rPr>
        <w:t xml:space="preserve">While reducing one’s ego is humility it also as a result of reflective-effort (reflection and resilient-energy), contentment and cleanliness </w:t>
      </w:r>
      <w:r w:rsidR="002F4BCD" w:rsidRPr="009966A5">
        <w:rPr>
          <w:rFonts w:ascii="Times New Roman" w:hAnsi="Times New Roman" w:cs="Times New Roman"/>
          <w:color w:val="000000" w:themeColor="text1"/>
          <w:sz w:val="20"/>
          <w:szCs w:val="20"/>
        </w:rPr>
        <w:t xml:space="preserve">of </w:t>
      </w:r>
      <w:r w:rsidR="00672E37" w:rsidRPr="009966A5">
        <w:rPr>
          <w:rFonts w:ascii="Times New Roman" w:hAnsi="Times New Roman" w:cs="Times New Roman"/>
          <w:color w:val="000000" w:themeColor="text1"/>
          <w:sz w:val="20"/>
          <w:szCs w:val="20"/>
        </w:rPr>
        <w:t xml:space="preserve">the </w:t>
      </w:r>
      <w:r w:rsidR="002F4BCD" w:rsidRPr="009966A5">
        <w:rPr>
          <w:rFonts w:ascii="Times New Roman" w:hAnsi="Times New Roman" w:cs="Times New Roman"/>
          <w:color w:val="000000" w:themeColor="text1"/>
          <w:sz w:val="20"/>
          <w:szCs w:val="20"/>
        </w:rPr>
        <w:t xml:space="preserve">yogic and Buddhist </w:t>
      </w:r>
      <w:r w:rsidR="00672E37" w:rsidRPr="009966A5">
        <w:rPr>
          <w:rFonts w:ascii="Times New Roman" w:hAnsi="Times New Roman" w:cs="Times New Roman"/>
          <w:color w:val="000000" w:themeColor="text1"/>
          <w:sz w:val="20"/>
          <w:szCs w:val="20"/>
        </w:rPr>
        <w:t xml:space="preserve">body, speech and mind triune. </w:t>
      </w:r>
    </w:p>
    <w:p w14:paraId="2E21927F" w14:textId="0393B841" w:rsidR="00B57949" w:rsidRPr="009966A5" w:rsidRDefault="002C7323" w:rsidP="00740DB6">
      <w:pPr>
        <w:spacing w:before="240" w:line="480" w:lineRule="auto"/>
        <w:ind w:left="720"/>
        <w:jc w:val="center"/>
        <w:rPr>
          <w:rFonts w:ascii="Times New Roman" w:hAnsi="Times New Roman" w:cs="Times New Roman"/>
          <w:color w:val="000000" w:themeColor="text1"/>
          <w:sz w:val="20"/>
          <w:szCs w:val="20"/>
        </w:rPr>
      </w:pPr>
      <w:r w:rsidRPr="009966A5">
        <w:rPr>
          <w:rFonts w:ascii="Times New Roman" w:hAnsi="Times New Roman" w:cs="Times New Roman"/>
          <w:noProof/>
          <w:color w:val="000000" w:themeColor="text1"/>
          <w:sz w:val="20"/>
          <w:szCs w:val="20"/>
        </w:rPr>
        <w:drawing>
          <wp:inline distT="0" distB="0" distL="0" distR="0" wp14:anchorId="64BD1771" wp14:editId="55376F50">
            <wp:extent cx="4869840" cy="1628317"/>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2677" cy="1645984"/>
                    </a:xfrm>
                    <a:prstGeom prst="rect">
                      <a:avLst/>
                    </a:prstGeom>
                    <a:noFill/>
                    <a:ln>
                      <a:noFill/>
                    </a:ln>
                  </pic:spPr>
                </pic:pic>
              </a:graphicData>
            </a:graphic>
          </wp:inline>
        </w:drawing>
      </w:r>
    </w:p>
    <w:p w14:paraId="2F7DB8FB" w14:textId="16F81BAB" w:rsidR="00DF0B20" w:rsidRPr="009966A5" w:rsidRDefault="00DF0B20" w:rsidP="00740DB6">
      <w:pPr>
        <w:spacing w:before="240" w:line="480" w:lineRule="auto"/>
        <w:ind w:left="720"/>
        <w:jc w:val="center"/>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Figure1:</w:t>
      </w:r>
      <w:r w:rsidR="001450B7" w:rsidRPr="009966A5">
        <w:rPr>
          <w:rFonts w:ascii="Times New Roman" w:hAnsi="Times New Roman" w:cs="Times New Roman"/>
          <w:color w:val="000000" w:themeColor="text1"/>
          <w:sz w:val="20"/>
          <w:szCs w:val="20"/>
        </w:rPr>
        <w:t xml:space="preserve"> </w:t>
      </w:r>
      <w:r w:rsidR="001450B7" w:rsidRPr="009966A5">
        <w:rPr>
          <w:rFonts w:ascii="Times New Roman" w:hAnsi="Times New Roman" w:cs="Times New Roman"/>
          <w:i/>
          <w:iCs/>
          <w:color w:val="000000" w:themeColor="text1"/>
          <w:sz w:val="20"/>
          <w:szCs w:val="20"/>
        </w:rPr>
        <w:t>Yama and Niyama Flow</w:t>
      </w:r>
    </w:p>
    <w:p w14:paraId="29D4E097" w14:textId="77E91B43" w:rsidR="009A44FE" w:rsidRPr="009966A5" w:rsidRDefault="009A44FE" w:rsidP="00740DB6">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This integration establishes </w:t>
      </w:r>
      <w:r w:rsidR="007D46AB" w:rsidRPr="009966A5">
        <w:rPr>
          <w:rFonts w:ascii="Times New Roman" w:hAnsi="Times New Roman" w:cs="Times New Roman"/>
          <w:color w:val="000000" w:themeColor="text1"/>
          <w:sz w:val="20"/>
          <w:szCs w:val="20"/>
        </w:rPr>
        <w:t xml:space="preserve">a </w:t>
      </w:r>
      <w:r w:rsidRPr="009966A5">
        <w:rPr>
          <w:rFonts w:ascii="Times New Roman" w:hAnsi="Times New Roman" w:cs="Times New Roman"/>
          <w:color w:val="000000" w:themeColor="text1"/>
          <w:sz w:val="20"/>
          <w:szCs w:val="20"/>
        </w:rPr>
        <w:t>harmony</w:t>
      </w:r>
      <w:r w:rsidR="007A1020" w:rsidRPr="009966A5">
        <w:rPr>
          <w:rFonts w:ascii="Times New Roman" w:hAnsi="Times New Roman" w:cs="Times New Roman"/>
          <w:color w:val="000000" w:themeColor="text1"/>
          <w:sz w:val="20"/>
          <w:szCs w:val="20"/>
        </w:rPr>
        <w:t xml:space="preserve"> that </w:t>
      </w:r>
      <w:r w:rsidR="007D46AB" w:rsidRPr="009966A5">
        <w:rPr>
          <w:rFonts w:ascii="Times New Roman" w:hAnsi="Times New Roman" w:cs="Times New Roman"/>
          <w:color w:val="000000" w:themeColor="text1"/>
          <w:sz w:val="20"/>
          <w:szCs w:val="20"/>
        </w:rPr>
        <w:t xml:space="preserve">enables us </w:t>
      </w:r>
      <w:r w:rsidR="0026316E" w:rsidRPr="009966A5">
        <w:rPr>
          <w:rFonts w:ascii="Times New Roman" w:hAnsi="Times New Roman" w:cs="Times New Roman"/>
          <w:color w:val="000000" w:themeColor="text1"/>
          <w:sz w:val="20"/>
          <w:szCs w:val="20"/>
        </w:rPr>
        <w:t>to</w:t>
      </w:r>
      <w:r w:rsidR="007A1020"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respect everyone and everything</w:t>
      </w:r>
      <w:r w:rsidR="00DD6952" w:rsidRPr="009966A5">
        <w:rPr>
          <w:rFonts w:ascii="Times New Roman" w:hAnsi="Times New Roman" w:cs="Times New Roman"/>
          <w:color w:val="000000" w:themeColor="text1"/>
          <w:sz w:val="20"/>
          <w:szCs w:val="20"/>
        </w:rPr>
        <w:t xml:space="preserve"> by wishing well for them and doing good for them (Shantideva, Batchelor 1979</w:t>
      </w:r>
      <w:r w:rsidR="00B43FC6" w:rsidRPr="009966A5">
        <w:rPr>
          <w:rFonts w:ascii="Times New Roman" w:hAnsi="Times New Roman" w:cs="Times New Roman"/>
          <w:color w:val="000000" w:themeColor="text1"/>
          <w:sz w:val="20"/>
          <w:szCs w:val="20"/>
        </w:rPr>
        <w:t xml:space="preserve">, </w:t>
      </w:r>
      <w:r w:rsidR="001F0B9B" w:rsidRPr="009966A5">
        <w:rPr>
          <w:rFonts w:ascii="Times New Roman" w:hAnsi="Times New Roman" w:cs="Times New Roman"/>
          <w:color w:val="000000" w:themeColor="text1"/>
          <w:sz w:val="20"/>
          <w:szCs w:val="20"/>
        </w:rPr>
        <w:t>Gyatso 2016</w:t>
      </w:r>
      <w:r w:rsidR="00DD6952"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We begin to see the value of the presence of others in our lives. The includes the value of both giving to </w:t>
      </w:r>
      <w:r w:rsidR="00D70ECF" w:rsidRPr="009966A5">
        <w:rPr>
          <w:rFonts w:ascii="Times New Roman" w:hAnsi="Times New Roman" w:cs="Times New Roman"/>
          <w:color w:val="000000" w:themeColor="text1"/>
          <w:sz w:val="20"/>
          <w:szCs w:val="20"/>
        </w:rPr>
        <w:t xml:space="preserve">others </w:t>
      </w:r>
      <w:r w:rsidRPr="009966A5">
        <w:rPr>
          <w:rFonts w:ascii="Times New Roman" w:hAnsi="Times New Roman" w:cs="Times New Roman"/>
          <w:color w:val="000000" w:themeColor="text1"/>
          <w:sz w:val="20"/>
          <w:szCs w:val="20"/>
        </w:rPr>
        <w:t xml:space="preserve">as well as receiving from others. This provides us with the opportunity to give and receive through the practice of the four-immeasurables or the </w:t>
      </w:r>
      <w:r w:rsidRPr="009966A5">
        <w:rPr>
          <w:rFonts w:ascii="Times New Roman" w:hAnsi="Times New Roman" w:cs="Times New Roman"/>
          <w:i/>
          <w:iCs/>
          <w:color w:val="000000" w:themeColor="text1"/>
          <w:sz w:val="20"/>
          <w:szCs w:val="20"/>
        </w:rPr>
        <w:t>brahmaviharas</w:t>
      </w:r>
      <w:r w:rsidRPr="009966A5">
        <w:rPr>
          <w:rFonts w:ascii="Times New Roman" w:hAnsi="Times New Roman" w:cs="Times New Roman"/>
          <w:color w:val="000000" w:themeColor="text1"/>
          <w:sz w:val="20"/>
          <w:szCs w:val="20"/>
        </w:rPr>
        <w:t>. These constitute friendliness or loving-kindness (</w:t>
      </w:r>
      <w:r w:rsidRPr="009966A5">
        <w:rPr>
          <w:rFonts w:ascii="Times New Roman" w:hAnsi="Times New Roman" w:cs="Times New Roman"/>
          <w:i/>
          <w:iCs/>
          <w:color w:val="000000" w:themeColor="text1"/>
          <w:sz w:val="20"/>
          <w:szCs w:val="20"/>
        </w:rPr>
        <w:t>maitri</w:t>
      </w:r>
      <w:r w:rsidRPr="009966A5">
        <w:rPr>
          <w:rFonts w:ascii="Times New Roman" w:hAnsi="Times New Roman" w:cs="Times New Roman"/>
          <w:color w:val="000000" w:themeColor="text1"/>
          <w:sz w:val="20"/>
          <w:szCs w:val="20"/>
        </w:rPr>
        <w:t>), empathetic-joy (</w:t>
      </w:r>
      <w:r w:rsidRPr="009966A5">
        <w:rPr>
          <w:rFonts w:ascii="Times New Roman" w:hAnsi="Times New Roman" w:cs="Times New Roman"/>
          <w:i/>
          <w:iCs/>
          <w:color w:val="000000" w:themeColor="text1"/>
          <w:sz w:val="20"/>
          <w:szCs w:val="20"/>
        </w:rPr>
        <w:t>mudita</w:t>
      </w:r>
      <w:r w:rsidRPr="009966A5">
        <w:rPr>
          <w:rFonts w:ascii="Times New Roman" w:hAnsi="Times New Roman" w:cs="Times New Roman"/>
          <w:color w:val="000000" w:themeColor="text1"/>
          <w:sz w:val="20"/>
          <w:szCs w:val="20"/>
        </w:rPr>
        <w:t>), compassion (</w:t>
      </w:r>
      <w:r w:rsidRPr="009966A5">
        <w:rPr>
          <w:rFonts w:ascii="Times New Roman" w:hAnsi="Times New Roman" w:cs="Times New Roman"/>
          <w:i/>
          <w:iCs/>
          <w:color w:val="000000" w:themeColor="text1"/>
          <w:sz w:val="20"/>
          <w:szCs w:val="20"/>
        </w:rPr>
        <w:t>karuna</w:t>
      </w:r>
      <w:r w:rsidRPr="009966A5">
        <w:rPr>
          <w:rFonts w:ascii="Times New Roman" w:hAnsi="Times New Roman" w:cs="Times New Roman"/>
          <w:color w:val="000000" w:themeColor="text1"/>
          <w:sz w:val="20"/>
          <w:szCs w:val="20"/>
        </w:rPr>
        <w:t xml:space="preserve">), and equanimity and indifference </w:t>
      </w:r>
      <w:r w:rsidR="00C45EAC" w:rsidRPr="009966A5">
        <w:rPr>
          <w:rFonts w:ascii="Times New Roman" w:hAnsi="Times New Roman" w:cs="Times New Roman"/>
          <w:color w:val="000000" w:themeColor="text1"/>
          <w:sz w:val="20"/>
          <w:szCs w:val="20"/>
        </w:rPr>
        <w:t>(</w:t>
      </w:r>
      <w:proofErr w:type="spellStart"/>
      <w:r w:rsidRPr="009966A5">
        <w:rPr>
          <w:rFonts w:ascii="Times New Roman" w:hAnsi="Times New Roman" w:cs="Times New Roman"/>
          <w:i/>
          <w:iCs/>
          <w:color w:val="000000" w:themeColor="text1"/>
          <w:sz w:val="20"/>
          <w:szCs w:val="20"/>
        </w:rPr>
        <w:t>upeksha</w:t>
      </w:r>
      <w:proofErr w:type="spellEnd"/>
      <w:r w:rsidR="00C45EAC" w:rsidRPr="009966A5">
        <w:rPr>
          <w:rFonts w:ascii="Times New Roman" w:hAnsi="Times New Roman" w:cs="Times New Roman"/>
          <w:color w:val="000000" w:themeColor="text1"/>
          <w:sz w:val="20"/>
          <w:szCs w:val="20"/>
        </w:rPr>
        <w:t>)</w:t>
      </w:r>
      <w:r w:rsidR="004E2CB2" w:rsidRPr="009966A5">
        <w:rPr>
          <w:rFonts w:ascii="Times New Roman" w:hAnsi="Times New Roman" w:cs="Times New Roman"/>
          <w:color w:val="000000" w:themeColor="text1"/>
          <w:sz w:val="20"/>
          <w:szCs w:val="20"/>
        </w:rPr>
        <w:t xml:space="preserve"> (</w:t>
      </w:r>
      <w:proofErr w:type="spellStart"/>
      <w:r w:rsidR="004E2CB2" w:rsidRPr="009966A5">
        <w:rPr>
          <w:rFonts w:ascii="Times New Roman" w:hAnsi="Times New Roman" w:cs="Times New Roman"/>
          <w:color w:val="000000" w:themeColor="text1"/>
          <w:sz w:val="20"/>
          <w:szCs w:val="20"/>
        </w:rPr>
        <w:t>Gampopa</w:t>
      </w:r>
      <w:proofErr w:type="spellEnd"/>
      <w:r w:rsidR="004E2CB2" w:rsidRPr="009966A5">
        <w:rPr>
          <w:rFonts w:ascii="Times New Roman" w:hAnsi="Times New Roman" w:cs="Times New Roman"/>
          <w:color w:val="000000" w:themeColor="text1"/>
          <w:sz w:val="20"/>
          <w:szCs w:val="20"/>
        </w:rPr>
        <w:t>, Guenther 1986)</w:t>
      </w:r>
      <w:r w:rsidRPr="009966A5">
        <w:rPr>
          <w:rFonts w:ascii="Times New Roman" w:hAnsi="Times New Roman" w:cs="Times New Roman"/>
          <w:color w:val="000000" w:themeColor="text1"/>
          <w:sz w:val="20"/>
          <w:szCs w:val="20"/>
        </w:rPr>
        <w:t>.</w:t>
      </w:r>
    </w:p>
    <w:p w14:paraId="40B0E13F" w14:textId="77777777" w:rsidR="000B0061" w:rsidRPr="009966A5" w:rsidRDefault="000B0061" w:rsidP="000B0061">
      <w:pPr>
        <w:spacing w:before="240" w:line="480" w:lineRule="auto"/>
        <w:ind w:left="720"/>
        <w:rPr>
          <w:rFonts w:ascii="Times New Roman" w:hAnsi="Times New Roman" w:cs="Times New Roman"/>
          <w:color w:val="000000" w:themeColor="text1"/>
          <w:sz w:val="20"/>
          <w:szCs w:val="20"/>
          <w:lang w:val="en-US"/>
        </w:rPr>
      </w:pPr>
      <w:r w:rsidRPr="009966A5">
        <w:rPr>
          <w:rFonts w:ascii="Times New Roman" w:hAnsi="Times New Roman" w:cs="Times New Roman"/>
          <w:color w:val="000000" w:themeColor="text1"/>
          <w:sz w:val="20"/>
          <w:szCs w:val="20"/>
          <w:lang w:val="en-US"/>
        </w:rPr>
        <w:t xml:space="preserve">The starting point is as shown in the flow illustrated in figure 1 that advocates that the practice of moral and ethics by Patanjali begins with restraints or the practice of </w:t>
      </w:r>
      <w:proofErr w:type="spellStart"/>
      <w:r w:rsidRPr="009966A5">
        <w:rPr>
          <w:rFonts w:ascii="Times New Roman" w:hAnsi="Times New Roman" w:cs="Times New Roman"/>
          <w:i/>
          <w:iCs/>
          <w:color w:val="000000" w:themeColor="text1"/>
          <w:sz w:val="20"/>
          <w:szCs w:val="20"/>
          <w:lang w:val="en-US"/>
        </w:rPr>
        <w:t>yama</w:t>
      </w:r>
      <w:proofErr w:type="spellEnd"/>
      <w:r w:rsidRPr="009966A5">
        <w:rPr>
          <w:rFonts w:ascii="Times New Roman" w:hAnsi="Times New Roman" w:cs="Times New Roman"/>
          <w:color w:val="000000" w:themeColor="text1"/>
          <w:sz w:val="20"/>
          <w:szCs w:val="20"/>
          <w:lang w:val="en-US"/>
        </w:rPr>
        <w:t xml:space="preserve"> through which one refrains from actions arising out of violence (</w:t>
      </w:r>
      <w:r w:rsidRPr="009966A5">
        <w:rPr>
          <w:rFonts w:ascii="Times New Roman" w:hAnsi="Times New Roman" w:cs="Times New Roman"/>
          <w:i/>
          <w:iCs/>
          <w:color w:val="000000" w:themeColor="text1"/>
          <w:sz w:val="20"/>
          <w:szCs w:val="20"/>
          <w:lang w:val="en-US"/>
        </w:rPr>
        <w:t>ahimsa</w:t>
      </w:r>
      <w:r w:rsidRPr="009966A5">
        <w:rPr>
          <w:rFonts w:ascii="Times New Roman" w:hAnsi="Times New Roman" w:cs="Times New Roman"/>
          <w:color w:val="000000" w:themeColor="text1"/>
          <w:sz w:val="20"/>
          <w:szCs w:val="20"/>
          <w:lang w:val="en-US"/>
        </w:rPr>
        <w:t>), lying and deception (</w:t>
      </w:r>
      <w:proofErr w:type="spellStart"/>
      <w:r w:rsidRPr="009966A5">
        <w:rPr>
          <w:rFonts w:ascii="Times New Roman" w:hAnsi="Times New Roman" w:cs="Times New Roman"/>
          <w:i/>
          <w:iCs/>
          <w:color w:val="000000" w:themeColor="text1"/>
          <w:sz w:val="20"/>
          <w:szCs w:val="20"/>
          <w:lang w:val="en-US"/>
        </w:rPr>
        <w:t>satya</w:t>
      </w:r>
      <w:proofErr w:type="spellEnd"/>
      <w:r w:rsidRPr="009966A5">
        <w:rPr>
          <w:rFonts w:ascii="Times New Roman" w:hAnsi="Times New Roman" w:cs="Times New Roman"/>
          <w:color w:val="000000" w:themeColor="text1"/>
          <w:sz w:val="20"/>
          <w:szCs w:val="20"/>
          <w:lang w:val="en-US"/>
        </w:rPr>
        <w:t>), stealing (</w:t>
      </w:r>
      <w:proofErr w:type="spellStart"/>
      <w:r w:rsidRPr="009966A5">
        <w:rPr>
          <w:rFonts w:ascii="Times New Roman" w:hAnsi="Times New Roman" w:cs="Times New Roman"/>
          <w:i/>
          <w:iCs/>
          <w:color w:val="000000" w:themeColor="text1"/>
          <w:sz w:val="20"/>
          <w:szCs w:val="20"/>
          <w:lang w:val="en-US"/>
        </w:rPr>
        <w:t>asteya</w:t>
      </w:r>
      <w:proofErr w:type="spellEnd"/>
      <w:r w:rsidRPr="009966A5">
        <w:rPr>
          <w:rFonts w:ascii="Times New Roman" w:hAnsi="Times New Roman" w:cs="Times New Roman"/>
          <w:color w:val="000000" w:themeColor="text1"/>
          <w:sz w:val="20"/>
          <w:szCs w:val="20"/>
          <w:lang w:val="en-US"/>
        </w:rPr>
        <w:t>), greed (</w:t>
      </w:r>
      <w:proofErr w:type="spellStart"/>
      <w:r w:rsidRPr="009966A5">
        <w:rPr>
          <w:rFonts w:ascii="Times New Roman" w:hAnsi="Times New Roman" w:cs="Times New Roman"/>
          <w:i/>
          <w:iCs/>
          <w:color w:val="000000" w:themeColor="text1"/>
          <w:sz w:val="20"/>
          <w:szCs w:val="20"/>
          <w:lang w:val="en-US"/>
        </w:rPr>
        <w:t>aparigraha</w:t>
      </w:r>
      <w:proofErr w:type="spellEnd"/>
      <w:r w:rsidRPr="009966A5">
        <w:rPr>
          <w:rFonts w:ascii="Times New Roman" w:hAnsi="Times New Roman" w:cs="Times New Roman"/>
          <w:color w:val="000000" w:themeColor="text1"/>
          <w:sz w:val="20"/>
          <w:szCs w:val="20"/>
          <w:lang w:val="en-US"/>
        </w:rPr>
        <w:t xml:space="preserve">) and sensuous </w:t>
      </w:r>
      <w:proofErr w:type="spellStart"/>
      <w:r w:rsidRPr="009966A5">
        <w:rPr>
          <w:rFonts w:ascii="Times New Roman" w:hAnsi="Times New Roman" w:cs="Times New Roman"/>
          <w:color w:val="000000" w:themeColor="text1"/>
          <w:sz w:val="20"/>
          <w:szCs w:val="20"/>
          <w:lang w:val="en-US"/>
        </w:rPr>
        <w:t>behaviours</w:t>
      </w:r>
      <w:proofErr w:type="spellEnd"/>
      <w:r w:rsidRPr="009966A5">
        <w:rPr>
          <w:rFonts w:ascii="Times New Roman" w:hAnsi="Times New Roman" w:cs="Times New Roman"/>
          <w:color w:val="000000" w:themeColor="text1"/>
          <w:sz w:val="20"/>
          <w:szCs w:val="20"/>
          <w:lang w:val="en-US"/>
        </w:rPr>
        <w:t xml:space="preserve"> (</w:t>
      </w:r>
      <w:r w:rsidRPr="009966A5">
        <w:rPr>
          <w:rFonts w:ascii="Times New Roman" w:hAnsi="Times New Roman" w:cs="Times New Roman"/>
          <w:i/>
          <w:iCs/>
          <w:color w:val="000000" w:themeColor="text1"/>
          <w:sz w:val="20"/>
          <w:szCs w:val="20"/>
          <w:lang w:val="en-US"/>
        </w:rPr>
        <w:t>brahmacharya</w:t>
      </w:r>
      <w:r w:rsidRPr="009966A5">
        <w:rPr>
          <w:rFonts w:ascii="Times New Roman" w:hAnsi="Times New Roman" w:cs="Times New Roman"/>
          <w:color w:val="000000" w:themeColor="text1"/>
          <w:sz w:val="20"/>
          <w:szCs w:val="20"/>
          <w:lang w:val="en-US"/>
        </w:rPr>
        <w:t xml:space="preserve">). Hence, </w:t>
      </w:r>
      <w:proofErr w:type="spellStart"/>
      <w:r w:rsidRPr="009966A5">
        <w:rPr>
          <w:rFonts w:ascii="Times New Roman" w:hAnsi="Times New Roman" w:cs="Times New Roman"/>
          <w:i/>
          <w:iCs/>
          <w:color w:val="000000" w:themeColor="text1"/>
          <w:sz w:val="20"/>
          <w:szCs w:val="20"/>
          <w:lang w:val="en-US"/>
        </w:rPr>
        <w:t>yama</w:t>
      </w:r>
      <w:proofErr w:type="spellEnd"/>
      <w:r w:rsidRPr="009966A5">
        <w:rPr>
          <w:rFonts w:ascii="Times New Roman" w:hAnsi="Times New Roman" w:cs="Times New Roman"/>
          <w:color w:val="000000" w:themeColor="text1"/>
          <w:sz w:val="20"/>
          <w:szCs w:val="20"/>
          <w:lang w:val="en-US"/>
        </w:rPr>
        <w:t xml:space="preserve"> is step number 1 of Patanjali’s </w:t>
      </w:r>
      <w:proofErr w:type="spellStart"/>
      <w:r w:rsidRPr="009966A5">
        <w:rPr>
          <w:rFonts w:ascii="Times New Roman" w:hAnsi="Times New Roman" w:cs="Times New Roman"/>
          <w:i/>
          <w:iCs/>
          <w:color w:val="000000" w:themeColor="text1"/>
          <w:sz w:val="20"/>
          <w:szCs w:val="20"/>
          <w:lang w:val="en-US"/>
        </w:rPr>
        <w:t>astangmarga</w:t>
      </w:r>
      <w:proofErr w:type="spellEnd"/>
      <w:r w:rsidRPr="009966A5">
        <w:rPr>
          <w:rFonts w:ascii="Times New Roman" w:hAnsi="Times New Roman" w:cs="Times New Roman"/>
          <w:i/>
          <w:iCs/>
          <w:color w:val="000000" w:themeColor="text1"/>
          <w:sz w:val="20"/>
          <w:szCs w:val="20"/>
          <w:lang w:val="en-US"/>
        </w:rPr>
        <w:t xml:space="preserve"> </w:t>
      </w:r>
      <w:r w:rsidRPr="009966A5">
        <w:rPr>
          <w:rFonts w:ascii="Times New Roman" w:hAnsi="Times New Roman" w:cs="Times New Roman"/>
          <w:color w:val="000000" w:themeColor="text1"/>
          <w:sz w:val="20"/>
          <w:szCs w:val="20"/>
          <w:lang w:val="en-US"/>
        </w:rPr>
        <w:t>or the eight-fold path.</w:t>
      </w:r>
      <w:r w:rsidRPr="009966A5">
        <w:rPr>
          <w:rFonts w:ascii="Times New Roman" w:hAnsi="Times New Roman" w:cs="Times New Roman"/>
          <w:i/>
          <w:iCs/>
          <w:color w:val="000000" w:themeColor="text1"/>
          <w:sz w:val="20"/>
          <w:szCs w:val="20"/>
          <w:lang w:val="en-US"/>
        </w:rPr>
        <w:t xml:space="preserve"> </w:t>
      </w:r>
      <w:r w:rsidRPr="009966A5">
        <w:rPr>
          <w:rFonts w:ascii="Times New Roman" w:hAnsi="Times New Roman" w:cs="Times New Roman"/>
          <w:color w:val="000000" w:themeColor="text1"/>
          <w:sz w:val="20"/>
          <w:szCs w:val="20"/>
          <w:lang w:val="en-US"/>
        </w:rPr>
        <w:t xml:space="preserve">These behaviours arise in individuals from crude and negative emotions and thoughts. </w:t>
      </w:r>
    </w:p>
    <w:p w14:paraId="5CBDF704" w14:textId="52BC65D9" w:rsidR="000B0061" w:rsidRPr="009966A5" w:rsidRDefault="000B0061" w:rsidP="000B0061">
      <w:pPr>
        <w:spacing w:before="240" w:line="480" w:lineRule="auto"/>
        <w:ind w:left="720"/>
        <w:rPr>
          <w:rFonts w:ascii="Times New Roman" w:hAnsi="Times New Roman" w:cs="Times New Roman"/>
          <w:color w:val="000000" w:themeColor="text1"/>
          <w:sz w:val="20"/>
          <w:szCs w:val="20"/>
          <w:lang w:val="en-US"/>
        </w:rPr>
      </w:pPr>
      <w:r w:rsidRPr="009966A5">
        <w:rPr>
          <w:rFonts w:ascii="Times New Roman" w:hAnsi="Times New Roman" w:cs="Times New Roman"/>
          <w:color w:val="000000" w:themeColor="text1"/>
          <w:sz w:val="20"/>
          <w:szCs w:val="20"/>
          <w:lang w:val="en-US"/>
        </w:rPr>
        <w:t>When one is in a state on non-acceptance of oneself, one’s duties, responsibilities (</w:t>
      </w:r>
      <w:r w:rsidRPr="009966A5">
        <w:rPr>
          <w:rFonts w:ascii="Times New Roman" w:hAnsi="Times New Roman" w:cs="Times New Roman"/>
          <w:i/>
          <w:iCs/>
          <w:color w:val="000000" w:themeColor="text1"/>
          <w:sz w:val="20"/>
          <w:szCs w:val="20"/>
          <w:lang w:val="en-US"/>
        </w:rPr>
        <w:t xml:space="preserve">dharma </w:t>
      </w:r>
      <w:r w:rsidRPr="009966A5">
        <w:rPr>
          <w:rFonts w:ascii="Times New Roman" w:hAnsi="Times New Roman" w:cs="Times New Roman"/>
          <w:color w:val="000000" w:themeColor="text1"/>
          <w:sz w:val="20"/>
          <w:szCs w:val="20"/>
          <w:lang w:val="en-US"/>
        </w:rPr>
        <w:t>and</w:t>
      </w:r>
      <w:r w:rsidRPr="009966A5">
        <w:rPr>
          <w:rFonts w:ascii="Times New Roman" w:hAnsi="Times New Roman" w:cs="Times New Roman"/>
          <w:i/>
          <w:iCs/>
          <w:color w:val="000000" w:themeColor="text1"/>
          <w:sz w:val="20"/>
          <w:szCs w:val="20"/>
          <w:lang w:val="en-US"/>
        </w:rPr>
        <w:t xml:space="preserve"> </w:t>
      </w:r>
      <w:proofErr w:type="spellStart"/>
      <w:r w:rsidRPr="009966A5">
        <w:rPr>
          <w:rFonts w:ascii="Times New Roman" w:hAnsi="Times New Roman" w:cs="Times New Roman"/>
          <w:i/>
          <w:iCs/>
          <w:color w:val="000000" w:themeColor="text1"/>
          <w:sz w:val="20"/>
          <w:szCs w:val="20"/>
          <w:lang w:val="en-US"/>
        </w:rPr>
        <w:t>kartavya</w:t>
      </w:r>
      <w:proofErr w:type="spellEnd"/>
      <w:r w:rsidRPr="009966A5">
        <w:rPr>
          <w:rFonts w:ascii="Times New Roman" w:hAnsi="Times New Roman" w:cs="Times New Roman"/>
          <w:color w:val="000000" w:themeColor="text1"/>
          <w:sz w:val="20"/>
          <w:szCs w:val="20"/>
          <w:lang w:val="en-US"/>
        </w:rPr>
        <w:t>) and desires begin to exceed one’s legitimate means</w:t>
      </w:r>
      <w:r w:rsidR="00D3229C" w:rsidRPr="009966A5">
        <w:rPr>
          <w:rFonts w:ascii="Times New Roman" w:hAnsi="Times New Roman" w:cs="Times New Roman"/>
          <w:color w:val="000000" w:themeColor="text1"/>
          <w:sz w:val="20"/>
          <w:szCs w:val="20"/>
          <w:lang w:val="en-US"/>
        </w:rPr>
        <w:t>,</w:t>
      </w:r>
      <w:r w:rsidRPr="009966A5">
        <w:rPr>
          <w:rFonts w:ascii="Times New Roman" w:hAnsi="Times New Roman" w:cs="Times New Roman"/>
          <w:color w:val="000000" w:themeColor="text1"/>
          <w:sz w:val="20"/>
          <w:szCs w:val="20"/>
          <w:lang w:val="en-US"/>
        </w:rPr>
        <w:t xml:space="preserve"> which is the capacity to fulfill our desires</w:t>
      </w:r>
      <w:r w:rsidR="00D3229C" w:rsidRPr="009966A5">
        <w:rPr>
          <w:rFonts w:ascii="Times New Roman" w:hAnsi="Times New Roman" w:cs="Times New Roman"/>
          <w:color w:val="000000" w:themeColor="text1"/>
          <w:sz w:val="20"/>
          <w:szCs w:val="20"/>
          <w:lang w:val="en-US"/>
        </w:rPr>
        <w:t>,</w:t>
      </w:r>
      <w:r w:rsidRPr="009966A5">
        <w:rPr>
          <w:rFonts w:ascii="Times New Roman" w:hAnsi="Times New Roman" w:cs="Times New Roman"/>
          <w:color w:val="000000" w:themeColor="text1"/>
          <w:sz w:val="20"/>
          <w:szCs w:val="20"/>
          <w:lang w:val="en-US"/>
        </w:rPr>
        <w:t xml:space="preserve"> then one can fall into unrestrained </w:t>
      </w:r>
      <w:proofErr w:type="spellStart"/>
      <w:r w:rsidRPr="009966A5">
        <w:rPr>
          <w:rFonts w:ascii="Times New Roman" w:hAnsi="Times New Roman" w:cs="Times New Roman"/>
          <w:color w:val="000000" w:themeColor="text1"/>
          <w:sz w:val="20"/>
          <w:szCs w:val="20"/>
          <w:lang w:val="en-US"/>
        </w:rPr>
        <w:t>behaviour</w:t>
      </w:r>
      <w:proofErr w:type="spellEnd"/>
      <w:r w:rsidRPr="009966A5">
        <w:rPr>
          <w:rFonts w:ascii="Times New Roman" w:hAnsi="Times New Roman" w:cs="Times New Roman"/>
          <w:color w:val="000000" w:themeColor="text1"/>
          <w:sz w:val="20"/>
          <w:szCs w:val="20"/>
          <w:lang w:val="en-US"/>
        </w:rPr>
        <w:t xml:space="preserve"> patterns to get what they want. Acceptance of one’s duties and responsibilities and one’s role in life becomes a fulcrum from which a child’s life </w:t>
      </w:r>
      <w:r w:rsidRPr="009966A5">
        <w:rPr>
          <w:rFonts w:ascii="Times New Roman" w:hAnsi="Times New Roman" w:cs="Times New Roman"/>
          <w:color w:val="000000" w:themeColor="text1"/>
          <w:sz w:val="20"/>
          <w:szCs w:val="20"/>
          <w:lang w:val="en-US"/>
        </w:rPr>
        <w:lastRenderedPageBreak/>
        <w:t xml:space="preserve">evolves its meaningfulness. By understanding one’s own family’s capacity of fulfilling needs and not comparing with what other have </w:t>
      </w:r>
      <w:proofErr w:type="gramStart"/>
      <w:r w:rsidRPr="009966A5">
        <w:rPr>
          <w:rFonts w:ascii="Times New Roman" w:hAnsi="Times New Roman" w:cs="Times New Roman"/>
          <w:color w:val="000000" w:themeColor="text1"/>
          <w:sz w:val="20"/>
          <w:szCs w:val="20"/>
          <w:lang w:val="en-US"/>
        </w:rPr>
        <w:t>is</w:t>
      </w:r>
      <w:proofErr w:type="gramEnd"/>
      <w:r w:rsidRPr="009966A5">
        <w:rPr>
          <w:rFonts w:ascii="Times New Roman" w:hAnsi="Times New Roman" w:cs="Times New Roman"/>
          <w:color w:val="000000" w:themeColor="text1"/>
          <w:sz w:val="20"/>
          <w:szCs w:val="20"/>
          <w:lang w:val="en-US"/>
        </w:rPr>
        <w:t xml:space="preserve"> important. The child is not a stand-alone entity and often non-</w:t>
      </w:r>
      <w:proofErr w:type="gramStart"/>
      <w:r w:rsidRPr="009966A5">
        <w:rPr>
          <w:rFonts w:ascii="Times New Roman" w:hAnsi="Times New Roman" w:cs="Times New Roman"/>
          <w:color w:val="000000" w:themeColor="text1"/>
          <w:sz w:val="20"/>
          <w:szCs w:val="20"/>
          <w:lang w:val="en-US"/>
        </w:rPr>
        <w:t>acceptance</w:t>
      </w:r>
      <w:proofErr w:type="gramEnd"/>
      <w:r w:rsidRPr="009966A5">
        <w:rPr>
          <w:rFonts w:ascii="Times New Roman" w:hAnsi="Times New Roman" w:cs="Times New Roman"/>
          <w:color w:val="000000" w:themeColor="text1"/>
          <w:sz w:val="20"/>
          <w:szCs w:val="20"/>
          <w:lang w:val="en-US"/>
        </w:rPr>
        <w:t xml:space="preserve"> and negative emotions and behaviours are acquired from parents (</w:t>
      </w:r>
      <w:proofErr w:type="spellStart"/>
      <w:r w:rsidRPr="009966A5">
        <w:rPr>
          <w:rFonts w:ascii="Times New Roman" w:hAnsi="Times New Roman" w:cs="Times New Roman"/>
          <w:color w:val="000000" w:themeColor="text1"/>
          <w:sz w:val="20"/>
          <w:szCs w:val="20"/>
          <w:lang w:val="en-US"/>
        </w:rPr>
        <w:t>Slatcher</w:t>
      </w:r>
      <w:proofErr w:type="spellEnd"/>
      <w:r w:rsidRPr="009966A5">
        <w:rPr>
          <w:rFonts w:ascii="Times New Roman" w:hAnsi="Times New Roman" w:cs="Times New Roman"/>
          <w:color w:val="000000" w:themeColor="text1"/>
          <w:sz w:val="20"/>
          <w:szCs w:val="20"/>
          <w:lang w:val="en-US"/>
        </w:rPr>
        <w:t xml:space="preserve">, </w:t>
      </w:r>
      <w:proofErr w:type="spellStart"/>
      <w:r w:rsidRPr="009966A5">
        <w:rPr>
          <w:rFonts w:ascii="Times New Roman" w:hAnsi="Times New Roman" w:cs="Times New Roman"/>
          <w:color w:val="000000" w:themeColor="text1"/>
          <w:sz w:val="20"/>
          <w:szCs w:val="20"/>
          <w:lang w:val="en-US"/>
        </w:rPr>
        <w:t>Trentacosta</w:t>
      </w:r>
      <w:proofErr w:type="spellEnd"/>
      <w:r w:rsidRPr="009966A5">
        <w:rPr>
          <w:rFonts w:ascii="Times New Roman" w:hAnsi="Times New Roman" w:cs="Times New Roman"/>
          <w:color w:val="000000" w:themeColor="text1"/>
          <w:sz w:val="20"/>
          <w:szCs w:val="20"/>
          <w:lang w:val="en-US"/>
        </w:rPr>
        <w:t xml:space="preserve">, 2013). </w:t>
      </w:r>
    </w:p>
    <w:p w14:paraId="7EBA3914" w14:textId="5AE4B1A0" w:rsidR="000B0061" w:rsidRPr="009966A5" w:rsidRDefault="000B0061" w:rsidP="000B0061">
      <w:pPr>
        <w:spacing w:before="240" w:line="480" w:lineRule="auto"/>
        <w:ind w:left="72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lang w:val="en-US"/>
        </w:rPr>
        <w:t>Non-acceptance can lead to common negative emotions like anger, jealousy leading to aggression, frustration and depression.  This can manifest by hurting others physically or mentally, by lying or deceit, taking what is others without their permission, and allowing greed and indulgence to dominate their feelings, thoughts and actions. Non-acceptance in life also reflects on personal and social inadequacy in life (</w:t>
      </w:r>
      <w:proofErr w:type="spellStart"/>
      <w:r w:rsidRPr="009966A5">
        <w:rPr>
          <w:rFonts w:ascii="Times New Roman" w:hAnsi="Times New Roman" w:cs="Times New Roman"/>
          <w:color w:val="000000" w:themeColor="text1"/>
          <w:sz w:val="20"/>
          <w:szCs w:val="20"/>
          <w:lang w:val="en-US"/>
        </w:rPr>
        <w:t>Hisogo</w:t>
      </w:r>
      <w:proofErr w:type="spellEnd"/>
      <w:r w:rsidRPr="009966A5">
        <w:rPr>
          <w:rFonts w:ascii="Times New Roman" w:hAnsi="Times New Roman" w:cs="Times New Roman"/>
          <w:color w:val="000000" w:themeColor="text1"/>
          <w:sz w:val="20"/>
          <w:szCs w:val="20"/>
          <w:lang w:val="en-US"/>
        </w:rPr>
        <w:t xml:space="preserve">, Okada, </w:t>
      </w:r>
      <w:proofErr w:type="spellStart"/>
      <w:r w:rsidRPr="009966A5">
        <w:rPr>
          <w:rFonts w:ascii="Times New Roman" w:hAnsi="Times New Roman" w:cs="Times New Roman"/>
          <w:color w:val="000000" w:themeColor="text1"/>
          <w:sz w:val="20"/>
          <w:szCs w:val="20"/>
          <w:lang w:val="en-US"/>
        </w:rPr>
        <w:t>Fugii</w:t>
      </w:r>
      <w:proofErr w:type="spellEnd"/>
      <w:r w:rsidRPr="009966A5">
        <w:rPr>
          <w:rFonts w:ascii="Times New Roman" w:hAnsi="Times New Roman" w:cs="Times New Roman"/>
          <w:color w:val="000000" w:themeColor="text1"/>
          <w:sz w:val="20"/>
          <w:szCs w:val="20"/>
          <w:lang w:val="en-US"/>
        </w:rPr>
        <w:t xml:space="preserve">, </w:t>
      </w:r>
      <w:proofErr w:type="spellStart"/>
      <w:r w:rsidRPr="009966A5">
        <w:rPr>
          <w:rFonts w:ascii="Times New Roman" w:hAnsi="Times New Roman" w:cs="Times New Roman"/>
          <w:color w:val="000000" w:themeColor="text1"/>
          <w:sz w:val="20"/>
          <w:szCs w:val="20"/>
          <w:lang w:val="en-US"/>
        </w:rPr>
        <w:t>Naguchi</w:t>
      </w:r>
      <w:proofErr w:type="spellEnd"/>
      <w:r w:rsidRPr="009966A5">
        <w:rPr>
          <w:rFonts w:ascii="Times New Roman" w:hAnsi="Times New Roman" w:cs="Times New Roman"/>
          <w:color w:val="000000" w:themeColor="text1"/>
          <w:sz w:val="20"/>
          <w:szCs w:val="20"/>
          <w:lang w:val="en-US"/>
        </w:rPr>
        <w:t>, Watanabe 2012)</w:t>
      </w:r>
      <w:r w:rsidR="00131206" w:rsidRPr="009966A5">
        <w:rPr>
          <w:rFonts w:ascii="Times New Roman" w:hAnsi="Times New Roman" w:cs="Times New Roman"/>
          <w:color w:val="000000" w:themeColor="text1"/>
          <w:sz w:val="20"/>
          <w:szCs w:val="20"/>
          <w:lang w:val="en-US"/>
        </w:rPr>
        <w:t xml:space="preserve">. </w:t>
      </w:r>
      <w:r w:rsidRPr="009966A5">
        <w:rPr>
          <w:rFonts w:ascii="Times New Roman" w:hAnsi="Times New Roman" w:cs="Times New Roman"/>
          <w:color w:val="000000" w:themeColor="text1"/>
          <w:sz w:val="20"/>
          <w:szCs w:val="20"/>
          <w:shd w:val="clear" w:color="auto" w:fill="FFFFFF"/>
        </w:rPr>
        <w:t>This inadequacy therefore arises as the cause</w:t>
      </w:r>
      <w:r w:rsidR="001545CC" w:rsidRPr="009966A5">
        <w:rPr>
          <w:rFonts w:ascii="Times New Roman" w:hAnsi="Times New Roman" w:cs="Times New Roman"/>
          <w:color w:val="000000" w:themeColor="text1"/>
          <w:sz w:val="20"/>
          <w:szCs w:val="20"/>
          <w:shd w:val="clear" w:color="auto" w:fill="FFFFFF"/>
        </w:rPr>
        <w:t xml:space="preserve"> of</w:t>
      </w:r>
      <w:r w:rsidRPr="009966A5">
        <w:rPr>
          <w:rFonts w:ascii="Times New Roman" w:hAnsi="Times New Roman" w:cs="Times New Roman"/>
          <w:color w:val="000000" w:themeColor="text1"/>
          <w:sz w:val="20"/>
          <w:szCs w:val="20"/>
          <w:shd w:val="clear" w:color="auto" w:fill="FFFFFF"/>
        </w:rPr>
        <w:t xml:space="preserve"> negative behaviour that harm others along with harming one’s own self.</w:t>
      </w:r>
    </w:p>
    <w:p w14:paraId="492CB24B" w14:textId="7F6F2715" w:rsidR="000B0061" w:rsidRPr="009966A5" w:rsidRDefault="000B0061" w:rsidP="00306DF4">
      <w:pPr>
        <w:pStyle w:val="NormalWeb"/>
        <w:spacing w:line="480" w:lineRule="auto"/>
        <w:ind w:left="567"/>
        <w:rPr>
          <w:rFonts w:eastAsiaTheme="minorHAnsi"/>
          <w:color w:val="000000" w:themeColor="text1"/>
          <w:sz w:val="20"/>
          <w:szCs w:val="20"/>
          <w:lang w:val="en-US" w:eastAsia="en-US"/>
        </w:rPr>
      </w:pPr>
      <w:r w:rsidRPr="009966A5">
        <w:rPr>
          <w:rFonts w:eastAsiaTheme="minorHAnsi"/>
          <w:color w:val="000000" w:themeColor="text1"/>
          <w:sz w:val="20"/>
          <w:szCs w:val="20"/>
          <w:lang w:val="en-US" w:eastAsia="en-US"/>
        </w:rPr>
        <w:t xml:space="preserve">Acceptance of one’s role, duties and responsibilities, on the other hand, add to one’s </w:t>
      </w:r>
      <w:proofErr w:type="spellStart"/>
      <w:r w:rsidRPr="009966A5">
        <w:rPr>
          <w:rFonts w:eastAsiaTheme="minorHAnsi"/>
          <w:color w:val="000000" w:themeColor="text1"/>
          <w:sz w:val="20"/>
          <w:szCs w:val="20"/>
          <w:lang w:val="en-US" w:eastAsia="en-US"/>
        </w:rPr>
        <w:t>astitva</w:t>
      </w:r>
      <w:proofErr w:type="spellEnd"/>
      <w:r w:rsidRPr="009966A5">
        <w:rPr>
          <w:rFonts w:eastAsiaTheme="minorHAnsi"/>
          <w:color w:val="000000" w:themeColor="text1"/>
          <w:sz w:val="20"/>
          <w:szCs w:val="20"/>
          <w:lang w:val="en-US" w:eastAsia="en-US"/>
        </w:rPr>
        <w:t xml:space="preserve"> or self-worth. One feels adequate and self-sufficient in one’s self-worth and these are the first two </w:t>
      </w:r>
      <w:r w:rsidR="00125C8C" w:rsidRPr="009966A5">
        <w:rPr>
          <w:rFonts w:eastAsiaTheme="minorHAnsi"/>
          <w:color w:val="000000" w:themeColor="text1"/>
          <w:sz w:val="20"/>
          <w:szCs w:val="20"/>
          <w:lang w:val="en-US" w:eastAsia="en-US"/>
        </w:rPr>
        <w:t>parts</w:t>
      </w:r>
      <w:r w:rsidRPr="009966A5">
        <w:rPr>
          <w:rFonts w:eastAsiaTheme="minorHAnsi"/>
          <w:color w:val="000000" w:themeColor="text1"/>
          <w:sz w:val="20"/>
          <w:szCs w:val="20"/>
          <w:lang w:val="en-US" w:eastAsia="en-US"/>
        </w:rPr>
        <w:t xml:space="preserve"> of the </w:t>
      </w:r>
      <w:proofErr w:type="spellStart"/>
      <w:r w:rsidRPr="009966A5">
        <w:rPr>
          <w:rFonts w:eastAsiaTheme="minorHAnsi"/>
          <w:i/>
          <w:iCs/>
          <w:color w:val="000000" w:themeColor="text1"/>
          <w:sz w:val="20"/>
          <w:szCs w:val="20"/>
          <w:lang w:val="en-US" w:eastAsia="en-US"/>
        </w:rPr>
        <w:t>niyamas</w:t>
      </w:r>
      <w:proofErr w:type="spellEnd"/>
      <w:r w:rsidRPr="009966A5">
        <w:rPr>
          <w:rFonts w:eastAsiaTheme="minorHAnsi"/>
          <w:color w:val="000000" w:themeColor="text1"/>
          <w:sz w:val="20"/>
          <w:szCs w:val="20"/>
          <w:lang w:val="en-US" w:eastAsia="en-US"/>
        </w:rPr>
        <w:t>, which are possessing a clean (</w:t>
      </w:r>
      <w:proofErr w:type="spellStart"/>
      <w:r w:rsidRPr="009966A5">
        <w:rPr>
          <w:rFonts w:eastAsiaTheme="minorHAnsi"/>
          <w:i/>
          <w:iCs/>
          <w:color w:val="000000" w:themeColor="text1"/>
          <w:sz w:val="20"/>
          <w:szCs w:val="20"/>
          <w:lang w:val="en-US" w:eastAsia="en-US"/>
        </w:rPr>
        <w:t>saucca</w:t>
      </w:r>
      <w:proofErr w:type="spellEnd"/>
      <w:r w:rsidRPr="009966A5">
        <w:rPr>
          <w:rFonts w:eastAsiaTheme="minorHAnsi"/>
          <w:color w:val="000000" w:themeColor="text1"/>
          <w:sz w:val="20"/>
          <w:szCs w:val="20"/>
          <w:lang w:val="en-US" w:eastAsia="en-US"/>
        </w:rPr>
        <w:t>) and contented mind (</w:t>
      </w:r>
      <w:proofErr w:type="spellStart"/>
      <w:r w:rsidRPr="009966A5">
        <w:rPr>
          <w:rFonts w:eastAsiaTheme="minorHAnsi"/>
          <w:i/>
          <w:iCs/>
          <w:color w:val="000000" w:themeColor="text1"/>
          <w:sz w:val="20"/>
          <w:szCs w:val="20"/>
          <w:lang w:val="en-US" w:eastAsia="en-US"/>
        </w:rPr>
        <w:t>santosha</w:t>
      </w:r>
      <w:proofErr w:type="spellEnd"/>
      <w:r w:rsidRPr="009966A5">
        <w:rPr>
          <w:rFonts w:eastAsiaTheme="minorHAnsi"/>
          <w:color w:val="000000" w:themeColor="text1"/>
          <w:sz w:val="20"/>
          <w:szCs w:val="20"/>
          <w:lang w:val="en-US" w:eastAsia="en-US"/>
        </w:rPr>
        <w:t xml:space="preserve">). This movement illustrated in figure 1 is from restraining from negative behaviours, to generating a clean and contented mind arising and leading towards displaying a focus towards one’s ikigai </w:t>
      </w:r>
      <w:r w:rsidR="00AF2D12" w:rsidRPr="009966A5">
        <w:rPr>
          <w:rFonts w:eastAsiaTheme="minorHAnsi"/>
          <w:color w:val="000000" w:themeColor="text1"/>
          <w:sz w:val="20"/>
          <w:szCs w:val="20"/>
          <w:lang w:val="en-US" w:eastAsia="en-US"/>
        </w:rPr>
        <w:t>(Mitsuhashi, Y. 2018</w:t>
      </w:r>
      <w:proofErr w:type="gramStart"/>
      <w:r w:rsidR="00AF2D12" w:rsidRPr="009966A5">
        <w:rPr>
          <w:rFonts w:eastAsiaTheme="minorHAnsi"/>
          <w:color w:val="000000" w:themeColor="text1"/>
          <w:sz w:val="20"/>
          <w:szCs w:val="20"/>
          <w:lang w:val="en-US" w:eastAsia="en-US"/>
        </w:rPr>
        <w:t>)</w:t>
      </w:r>
      <w:r w:rsidR="00306DF4" w:rsidRPr="009966A5">
        <w:rPr>
          <w:rFonts w:eastAsiaTheme="minorHAnsi"/>
          <w:color w:val="000000" w:themeColor="text1"/>
          <w:sz w:val="20"/>
          <w:szCs w:val="20"/>
          <w:lang w:val="en-US" w:eastAsia="en-US"/>
        </w:rPr>
        <w:t>,</w:t>
      </w:r>
      <w:r w:rsidR="00AF2D12" w:rsidRPr="009966A5">
        <w:rPr>
          <w:rFonts w:eastAsiaTheme="minorHAnsi"/>
          <w:color w:val="000000" w:themeColor="text1"/>
          <w:sz w:val="20"/>
          <w:szCs w:val="20"/>
          <w:lang w:val="en-US" w:eastAsia="en-US"/>
        </w:rPr>
        <w:t xml:space="preserve">  </w:t>
      </w:r>
      <w:r w:rsidRPr="009966A5">
        <w:rPr>
          <w:color w:val="000000" w:themeColor="text1"/>
          <w:sz w:val="20"/>
          <w:szCs w:val="20"/>
          <w:lang w:val="en-US"/>
        </w:rPr>
        <w:t>or</w:t>
      </w:r>
      <w:proofErr w:type="gramEnd"/>
      <w:r w:rsidRPr="009966A5">
        <w:rPr>
          <w:color w:val="000000" w:themeColor="text1"/>
          <w:sz w:val="20"/>
          <w:szCs w:val="20"/>
          <w:lang w:val="en-US"/>
        </w:rPr>
        <w:t xml:space="preserve"> engaging in one’s life purpose with sincerity, resilience and fortitude (</w:t>
      </w:r>
      <w:r w:rsidRPr="009966A5">
        <w:rPr>
          <w:i/>
          <w:iCs/>
          <w:color w:val="000000" w:themeColor="text1"/>
          <w:sz w:val="20"/>
          <w:szCs w:val="20"/>
          <w:lang w:val="en-US"/>
        </w:rPr>
        <w:t>tapa</w:t>
      </w:r>
      <w:r w:rsidRPr="009966A5">
        <w:rPr>
          <w:color w:val="000000" w:themeColor="text1"/>
          <w:sz w:val="20"/>
          <w:szCs w:val="20"/>
          <w:lang w:val="en-US"/>
        </w:rPr>
        <w:t xml:space="preserve">). What follows from focused and disciplined </w:t>
      </w:r>
      <w:proofErr w:type="spellStart"/>
      <w:r w:rsidRPr="009966A5">
        <w:rPr>
          <w:color w:val="000000" w:themeColor="text1"/>
          <w:sz w:val="20"/>
          <w:szCs w:val="20"/>
          <w:lang w:val="en-US"/>
        </w:rPr>
        <w:t>behaviour</w:t>
      </w:r>
      <w:proofErr w:type="spellEnd"/>
      <w:r w:rsidRPr="009966A5">
        <w:rPr>
          <w:color w:val="000000" w:themeColor="text1"/>
          <w:sz w:val="20"/>
          <w:szCs w:val="20"/>
          <w:lang w:val="en-US"/>
        </w:rPr>
        <w:t xml:space="preserve"> are robust habits and a reflective doer. Reflection facilitates special learning in oneself (</w:t>
      </w:r>
      <w:proofErr w:type="spellStart"/>
      <w:r w:rsidRPr="009966A5">
        <w:rPr>
          <w:i/>
          <w:iCs/>
          <w:color w:val="000000" w:themeColor="text1"/>
          <w:sz w:val="20"/>
          <w:szCs w:val="20"/>
          <w:lang w:val="en-US"/>
        </w:rPr>
        <w:t>svadhaya</w:t>
      </w:r>
      <w:proofErr w:type="spellEnd"/>
      <w:r w:rsidRPr="009966A5">
        <w:rPr>
          <w:color w:val="000000" w:themeColor="text1"/>
          <w:sz w:val="20"/>
          <w:szCs w:val="20"/>
          <w:lang w:val="en-US"/>
        </w:rPr>
        <w:t xml:space="preserve">) and is an essential component in moving forward as a ‘reflective learner’ posited by (Freire </w:t>
      </w:r>
      <w:r w:rsidRPr="009966A5">
        <w:rPr>
          <w:color w:val="000000" w:themeColor="text1"/>
          <w:sz w:val="20"/>
          <w:szCs w:val="20"/>
        </w:rPr>
        <w:t xml:space="preserve">Mindfulness in education and Paulo Freire (Terzi, Matos, Rodrigues, </w:t>
      </w:r>
      <w:proofErr w:type="spellStart"/>
      <w:r w:rsidRPr="009966A5">
        <w:rPr>
          <w:color w:val="000000" w:themeColor="text1"/>
          <w:sz w:val="20"/>
          <w:szCs w:val="20"/>
        </w:rPr>
        <w:t>Demarzo</w:t>
      </w:r>
      <w:proofErr w:type="spellEnd"/>
      <w:r w:rsidRPr="009966A5">
        <w:rPr>
          <w:color w:val="000000" w:themeColor="text1"/>
          <w:sz w:val="20"/>
          <w:szCs w:val="20"/>
        </w:rPr>
        <w:t>, 2020)</w:t>
      </w:r>
      <w:r w:rsidR="00306DF4" w:rsidRPr="009966A5">
        <w:rPr>
          <w:color w:val="000000" w:themeColor="text1"/>
          <w:sz w:val="20"/>
          <w:szCs w:val="20"/>
        </w:rPr>
        <w:t>.</w:t>
      </w:r>
    </w:p>
    <w:p w14:paraId="52C0D52A" w14:textId="1EC353FF" w:rsidR="000B0061" w:rsidRPr="009966A5" w:rsidRDefault="000B0061" w:rsidP="000B0061">
      <w:pPr>
        <w:pStyle w:val="NormalWeb"/>
        <w:spacing w:line="480" w:lineRule="auto"/>
        <w:ind w:left="567"/>
        <w:rPr>
          <w:color w:val="000000" w:themeColor="text1"/>
          <w:sz w:val="20"/>
          <w:szCs w:val="20"/>
        </w:rPr>
      </w:pPr>
      <w:r w:rsidRPr="009966A5">
        <w:rPr>
          <w:color w:val="000000" w:themeColor="text1"/>
          <w:sz w:val="20"/>
          <w:szCs w:val="20"/>
        </w:rPr>
        <w:t>Practicing restraints by not engaging in harmful and negative behaviours, cultivating a clean and contented mind, working with  discipline and persistence and engaging in reflective learning is made possible with the help of others on one’s life. This means that one needs to understand the acknowledge the importance of humility, reduce one’s ego (</w:t>
      </w:r>
      <w:proofErr w:type="spellStart"/>
      <w:r w:rsidRPr="009966A5">
        <w:rPr>
          <w:i/>
          <w:iCs/>
          <w:color w:val="000000" w:themeColor="text1"/>
          <w:sz w:val="20"/>
          <w:szCs w:val="20"/>
        </w:rPr>
        <w:t>ishwaraprinidhana</w:t>
      </w:r>
      <w:proofErr w:type="spellEnd"/>
      <w:r w:rsidRPr="009966A5">
        <w:rPr>
          <w:color w:val="000000" w:themeColor="text1"/>
          <w:sz w:val="20"/>
          <w:szCs w:val="20"/>
        </w:rPr>
        <w:t xml:space="preserve">) and realize that there are forces and conditions that are more powerful than oneself. </w:t>
      </w:r>
    </w:p>
    <w:p w14:paraId="7E06FBC7" w14:textId="3D1A2E4E" w:rsidR="000B0061" w:rsidRPr="009966A5" w:rsidRDefault="000B0061" w:rsidP="00CF50FB">
      <w:pPr>
        <w:pStyle w:val="NormalWeb"/>
        <w:spacing w:line="480" w:lineRule="auto"/>
        <w:ind w:left="567"/>
        <w:rPr>
          <w:color w:val="000000" w:themeColor="text1"/>
          <w:sz w:val="20"/>
          <w:szCs w:val="20"/>
          <w:lang w:val="en-US"/>
        </w:rPr>
      </w:pPr>
      <w:r w:rsidRPr="009966A5">
        <w:rPr>
          <w:color w:val="000000" w:themeColor="text1"/>
          <w:sz w:val="20"/>
          <w:szCs w:val="20"/>
        </w:rPr>
        <w:t xml:space="preserve">While practice of </w:t>
      </w:r>
      <w:proofErr w:type="spellStart"/>
      <w:r w:rsidRPr="009966A5">
        <w:rPr>
          <w:i/>
          <w:iCs/>
          <w:color w:val="000000" w:themeColor="text1"/>
          <w:sz w:val="20"/>
          <w:szCs w:val="20"/>
        </w:rPr>
        <w:t>yamas</w:t>
      </w:r>
      <w:proofErr w:type="spellEnd"/>
      <w:r w:rsidRPr="009966A5">
        <w:rPr>
          <w:i/>
          <w:iCs/>
          <w:color w:val="000000" w:themeColor="text1"/>
          <w:sz w:val="20"/>
          <w:szCs w:val="20"/>
        </w:rPr>
        <w:t xml:space="preserve"> </w:t>
      </w:r>
      <w:r w:rsidRPr="009966A5">
        <w:rPr>
          <w:color w:val="000000" w:themeColor="text1"/>
          <w:sz w:val="20"/>
          <w:szCs w:val="20"/>
        </w:rPr>
        <w:t xml:space="preserve"> are don’ts and </w:t>
      </w:r>
      <w:proofErr w:type="spellStart"/>
      <w:r w:rsidRPr="009966A5">
        <w:rPr>
          <w:i/>
          <w:iCs/>
          <w:color w:val="000000" w:themeColor="text1"/>
          <w:sz w:val="20"/>
          <w:szCs w:val="20"/>
        </w:rPr>
        <w:t>niyamas</w:t>
      </w:r>
      <w:proofErr w:type="spellEnd"/>
      <w:r w:rsidRPr="009966A5">
        <w:rPr>
          <w:color w:val="000000" w:themeColor="text1"/>
          <w:sz w:val="20"/>
          <w:szCs w:val="20"/>
        </w:rPr>
        <w:t xml:space="preserve"> are dos for better self-management, relationships are skilfully managed  through loving kindness (</w:t>
      </w:r>
      <w:proofErr w:type="spellStart"/>
      <w:r w:rsidRPr="009966A5">
        <w:rPr>
          <w:color w:val="000000" w:themeColor="text1"/>
          <w:sz w:val="20"/>
          <w:szCs w:val="20"/>
        </w:rPr>
        <w:t>maitri</w:t>
      </w:r>
      <w:proofErr w:type="spellEnd"/>
      <w:r w:rsidRPr="009966A5">
        <w:rPr>
          <w:color w:val="000000" w:themeColor="text1"/>
          <w:sz w:val="20"/>
          <w:szCs w:val="20"/>
        </w:rPr>
        <w:t>), empathetic joy (</w:t>
      </w:r>
      <w:proofErr w:type="spellStart"/>
      <w:r w:rsidRPr="009966A5">
        <w:rPr>
          <w:i/>
          <w:iCs/>
          <w:color w:val="000000" w:themeColor="text1"/>
          <w:sz w:val="20"/>
          <w:szCs w:val="20"/>
        </w:rPr>
        <w:t>mudita</w:t>
      </w:r>
      <w:proofErr w:type="spellEnd"/>
      <w:r w:rsidRPr="009966A5">
        <w:rPr>
          <w:color w:val="000000" w:themeColor="text1"/>
          <w:sz w:val="20"/>
          <w:szCs w:val="20"/>
        </w:rPr>
        <w:t>), compassion (</w:t>
      </w:r>
      <w:r w:rsidRPr="009966A5">
        <w:rPr>
          <w:i/>
          <w:iCs/>
          <w:color w:val="000000" w:themeColor="text1"/>
          <w:sz w:val="20"/>
          <w:szCs w:val="20"/>
        </w:rPr>
        <w:t>karuna</w:t>
      </w:r>
      <w:r w:rsidRPr="009966A5">
        <w:rPr>
          <w:color w:val="000000" w:themeColor="text1"/>
          <w:sz w:val="20"/>
          <w:szCs w:val="20"/>
        </w:rPr>
        <w:t>) and equanimity (</w:t>
      </w:r>
      <w:proofErr w:type="spellStart"/>
      <w:r w:rsidRPr="009966A5">
        <w:rPr>
          <w:i/>
          <w:iCs/>
          <w:color w:val="000000" w:themeColor="text1"/>
          <w:sz w:val="20"/>
          <w:szCs w:val="20"/>
        </w:rPr>
        <w:t>upeksha</w:t>
      </w:r>
      <w:proofErr w:type="spellEnd"/>
      <w:r w:rsidRPr="009966A5">
        <w:rPr>
          <w:color w:val="000000" w:themeColor="text1"/>
          <w:sz w:val="20"/>
          <w:szCs w:val="20"/>
        </w:rPr>
        <w:t xml:space="preserve">) towards others. Summarily these four </w:t>
      </w:r>
      <w:proofErr w:type="spellStart"/>
      <w:r w:rsidRPr="009966A5">
        <w:rPr>
          <w:color w:val="000000" w:themeColor="text1"/>
          <w:sz w:val="20"/>
          <w:szCs w:val="20"/>
        </w:rPr>
        <w:t>immeasurables</w:t>
      </w:r>
      <w:proofErr w:type="spellEnd"/>
      <w:r w:rsidRPr="009966A5">
        <w:rPr>
          <w:color w:val="000000" w:themeColor="text1"/>
          <w:sz w:val="20"/>
          <w:szCs w:val="20"/>
        </w:rPr>
        <w:t xml:space="preserve"> as seen in figure 6 show the </w:t>
      </w:r>
      <w:r w:rsidRPr="009966A5">
        <w:rPr>
          <w:color w:val="000000" w:themeColor="text1"/>
          <w:sz w:val="20"/>
          <w:szCs w:val="20"/>
        </w:rPr>
        <w:lastRenderedPageBreak/>
        <w:t xml:space="preserve">importance of how relations can </w:t>
      </w:r>
      <w:r w:rsidR="00CF50FB" w:rsidRPr="009966A5">
        <w:rPr>
          <w:color w:val="000000" w:themeColor="text1"/>
          <w:sz w:val="20"/>
          <w:szCs w:val="20"/>
        </w:rPr>
        <w:t>be</w:t>
      </w:r>
      <w:r w:rsidRPr="009966A5">
        <w:rPr>
          <w:color w:val="000000" w:themeColor="text1"/>
          <w:sz w:val="20"/>
          <w:szCs w:val="20"/>
        </w:rPr>
        <w:t xml:space="preserve"> skilfully managed with others and also contribute to one’s progress on the </w:t>
      </w:r>
      <w:proofErr w:type="spellStart"/>
      <w:r w:rsidRPr="009966A5">
        <w:rPr>
          <w:i/>
          <w:iCs/>
          <w:color w:val="000000" w:themeColor="text1"/>
          <w:sz w:val="20"/>
          <w:szCs w:val="20"/>
        </w:rPr>
        <w:t>Paramitayana</w:t>
      </w:r>
      <w:proofErr w:type="spellEnd"/>
      <w:r w:rsidRPr="009966A5">
        <w:rPr>
          <w:color w:val="000000" w:themeColor="text1"/>
          <w:sz w:val="20"/>
          <w:szCs w:val="20"/>
        </w:rPr>
        <w:t xml:space="preserve"> path.</w:t>
      </w:r>
    </w:p>
    <w:p w14:paraId="685BC1A8" w14:textId="7834A63C" w:rsidR="007E5898" w:rsidRPr="009966A5" w:rsidRDefault="007E5898" w:rsidP="00CF50FB">
      <w:pPr>
        <w:spacing w:before="240" w:line="480" w:lineRule="auto"/>
        <w:ind w:firstLine="567"/>
        <w:rPr>
          <w:rFonts w:ascii="Times New Roman" w:hAnsi="Times New Roman" w:cs="Times New Roman"/>
          <w:i/>
          <w:iCs/>
          <w:color w:val="000000" w:themeColor="text1"/>
          <w:sz w:val="20"/>
          <w:szCs w:val="20"/>
        </w:rPr>
      </w:pPr>
      <w:proofErr w:type="spellStart"/>
      <w:r w:rsidRPr="009966A5">
        <w:rPr>
          <w:rFonts w:ascii="Times New Roman" w:hAnsi="Times New Roman" w:cs="Times New Roman"/>
          <w:i/>
          <w:iCs/>
          <w:color w:val="000000" w:themeColor="text1"/>
          <w:sz w:val="20"/>
          <w:szCs w:val="20"/>
        </w:rPr>
        <w:t>Brahmavihara</w:t>
      </w:r>
      <w:proofErr w:type="spellEnd"/>
      <w:r w:rsidRPr="009966A5">
        <w:rPr>
          <w:rFonts w:ascii="Times New Roman" w:hAnsi="Times New Roman" w:cs="Times New Roman"/>
          <w:i/>
          <w:iCs/>
          <w:color w:val="000000" w:themeColor="text1"/>
          <w:sz w:val="20"/>
          <w:szCs w:val="20"/>
        </w:rPr>
        <w:t xml:space="preserve"> and Bodhicitta:</w:t>
      </w:r>
    </w:p>
    <w:p w14:paraId="66B8D72C" w14:textId="4A3EDAC6" w:rsidR="009A44FE" w:rsidRPr="009966A5" w:rsidRDefault="009A44FE" w:rsidP="00CF50FB">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Just as the moral and ethical clusters of the </w:t>
      </w:r>
      <w:r w:rsidRPr="009966A5">
        <w:rPr>
          <w:rFonts w:ascii="Times New Roman" w:hAnsi="Times New Roman" w:cs="Times New Roman"/>
          <w:i/>
          <w:iCs/>
          <w:color w:val="000000" w:themeColor="text1"/>
          <w:sz w:val="20"/>
          <w:szCs w:val="20"/>
        </w:rPr>
        <w:t xml:space="preserve">yama </w:t>
      </w:r>
      <w:r w:rsidRPr="009966A5">
        <w:rPr>
          <w:rFonts w:ascii="Times New Roman" w:hAnsi="Times New Roman" w:cs="Times New Roman"/>
          <w:color w:val="000000" w:themeColor="text1"/>
          <w:sz w:val="20"/>
          <w:szCs w:val="20"/>
        </w:rPr>
        <w:t xml:space="preserve">and </w:t>
      </w:r>
      <w:r w:rsidRPr="009966A5">
        <w:rPr>
          <w:rFonts w:ascii="Times New Roman" w:hAnsi="Times New Roman" w:cs="Times New Roman"/>
          <w:i/>
          <w:iCs/>
          <w:color w:val="000000" w:themeColor="text1"/>
          <w:sz w:val="20"/>
          <w:szCs w:val="20"/>
        </w:rPr>
        <w:t xml:space="preserve">niyama </w:t>
      </w:r>
      <w:r w:rsidRPr="009966A5">
        <w:rPr>
          <w:rFonts w:ascii="Times New Roman" w:hAnsi="Times New Roman" w:cs="Times New Roman"/>
          <w:color w:val="000000" w:themeColor="text1"/>
          <w:sz w:val="20"/>
          <w:szCs w:val="20"/>
        </w:rPr>
        <w:t xml:space="preserve">have been enumerated both in the </w:t>
      </w:r>
      <w:r w:rsidRPr="009966A5">
        <w:rPr>
          <w:rFonts w:ascii="Times New Roman" w:hAnsi="Times New Roman" w:cs="Times New Roman"/>
          <w:i/>
          <w:iCs/>
          <w:color w:val="000000" w:themeColor="text1"/>
          <w:sz w:val="20"/>
          <w:szCs w:val="20"/>
        </w:rPr>
        <w:t xml:space="preserve">Yoga Sutras </w:t>
      </w:r>
      <w:r w:rsidRPr="009966A5">
        <w:rPr>
          <w:rFonts w:ascii="Times New Roman" w:hAnsi="Times New Roman" w:cs="Times New Roman"/>
          <w:color w:val="000000" w:themeColor="text1"/>
          <w:sz w:val="20"/>
          <w:szCs w:val="20"/>
        </w:rPr>
        <w:t xml:space="preserve">of Patanjali as well as in Buddhist philosophy, the four immeasurables or the </w:t>
      </w:r>
      <w:r w:rsidRPr="009966A5">
        <w:rPr>
          <w:rFonts w:ascii="Times New Roman" w:hAnsi="Times New Roman" w:cs="Times New Roman"/>
          <w:i/>
          <w:iCs/>
          <w:color w:val="000000" w:themeColor="text1"/>
          <w:sz w:val="20"/>
          <w:szCs w:val="20"/>
        </w:rPr>
        <w:t>brahmaviharas</w:t>
      </w:r>
      <w:r w:rsidRPr="009966A5">
        <w:rPr>
          <w:rFonts w:ascii="Times New Roman" w:hAnsi="Times New Roman" w:cs="Times New Roman"/>
          <w:color w:val="000000" w:themeColor="text1"/>
          <w:sz w:val="20"/>
          <w:szCs w:val="20"/>
        </w:rPr>
        <w:t xml:space="preserve"> also find mention in the </w:t>
      </w:r>
      <w:r w:rsidRPr="009966A5">
        <w:rPr>
          <w:rFonts w:ascii="Times New Roman" w:hAnsi="Times New Roman" w:cs="Times New Roman"/>
          <w:i/>
          <w:iCs/>
          <w:color w:val="000000" w:themeColor="text1"/>
          <w:sz w:val="20"/>
          <w:szCs w:val="20"/>
        </w:rPr>
        <w:t xml:space="preserve">Yoga Sutras </w:t>
      </w:r>
      <w:r w:rsidRPr="009966A5">
        <w:rPr>
          <w:rFonts w:ascii="Times New Roman" w:hAnsi="Times New Roman" w:cs="Times New Roman"/>
          <w:color w:val="000000" w:themeColor="text1"/>
          <w:sz w:val="20"/>
          <w:szCs w:val="20"/>
        </w:rPr>
        <w:t xml:space="preserve">and in Buddhism. The Buddha called it </w:t>
      </w:r>
      <w:r w:rsidRPr="009966A5">
        <w:rPr>
          <w:rFonts w:ascii="Times New Roman" w:hAnsi="Times New Roman" w:cs="Times New Roman"/>
          <w:i/>
          <w:iCs/>
          <w:color w:val="000000" w:themeColor="text1"/>
          <w:sz w:val="20"/>
          <w:szCs w:val="20"/>
        </w:rPr>
        <w:t>brahmaviharas</w:t>
      </w:r>
      <w:r w:rsidRPr="009966A5">
        <w:rPr>
          <w:rFonts w:ascii="Times New Roman" w:hAnsi="Times New Roman" w:cs="Times New Roman"/>
          <w:color w:val="000000" w:themeColor="text1"/>
          <w:sz w:val="20"/>
          <w:szCs w:val="20"/>
        </w:rPr>
        <w:t xml:space="preserve"> and assuring that those who practice them would be reborn in the heavenly realm of Brahma, one of the three principal deities of the Hindus.</w:t>
      </w:r>
      <w:r w:rsidR="002F4BCD" w:rsidRPr="009966A5">
        <w:rPr>
          <w:rFonts w:ascii="Times New Roman" w:hAnsi="Times New Roman" w:cs="Times New Roman"/>
          <w:color w:val="000000" w:themeColor="text1"/>
          <w:sz w:val="20"/>
          <w:szCs w:val="20"/>
        </w:rPr>
        <w:t xml:space="preserve"> For Mahayana Buddhism practitioners the practice of </w:t>
      </w:r>
      <w:r w:rsidR="002F4BCD" w:rsidRPr="009966A5">
        <w:rPr>
          <w:rFonts w:ascii="Times New Roman" w:hAnsi="Times New Roman" w:cs="Times New Roman"/>
          <w:i/>
          <w:iCs/>
          <w:color w:val="000000" w:themeColor="text1"/>
          <w:sz w:val="20"/>
          <w:szCs w:val="20"/>
        </w:rPr>
        <w:t xml:space="preserve">brahmaviharas </w:t>
      </w:r>
      <w:r w:rsidR="002F4BCD" w:rsidRPr="009966A5">
        <w:rPr>
          <w:rFonts w:ascii="Times New Roman" w:hAnsi="Times New Roman" w:cs="Times New Roman"/>
          <w:color w:val="000000" w:themeColor="text1"/>
          <w:sz w:val="20"/>
          <w:szCs w:val="20"/>
        </w:rPr>
        <w:t xml:space="preserve">also constitute the practice of </w:t>
      </w:r>
      <w:r w:rsidR="002F4BCD" w:rsidRPr="009966A5">
        <w:rPr>
          <w:rFonts w:ascii="Times New Roman" w:hAnsi="Times New Roman" w:cs="Times New Roman"/>
          <w:i/>
          <w:iCs/>
          <w:color w:val="000000" w:themeColor="text1"/>
          <w:sz w:val="20"/>
          <w:szCs w:val="20"/>
        </w:rPr>
        <w:t xml:space="preserve">bodhicitta </w:t>
      </w:r>
      <w:r w:rsidR="002F4BCD" w:rsidRPr="009966A5">
        <w:rPr>
          <w:rFonts w:ascii="Times New Roman" w:hAnsi="Times New Roman" w:cs="Times New Roman"/>
          <w:color w:val="000000" w:themeColor="text1"/>
          <w:sz w:val="20"/>
          <w:szCs w:val="20"/>
        </w:rPr>
        <w:t xml:space="preserve">or </w:t>
      </w:r>
      <w:r w:rsidR="005D114A" w:rsidRPr="009966A5">
        <w:rPr>
          <w:rFonts w:ascii="Times New Roman" w:hAnsi="Times New Roman" w:cs="Times New Roman"/>
          <w:color w:val="000000" w:themeColor="text1"/>
          <w:sz w:val="20"/>
          <w:szCs w:val="20"/>
        </w:rPr>
        <w:t xml:space="preserve">the </w:t>
      </w:r>
      <w:r w:rsidR="002F4BCD" w:rsidRPr="009966A5">
        <w:rPr>
          <w:rFonts w:ascii="Times New Roman" w:hAnsi="Times New Roman" w:cs="Times New Roman"/>
          <w:color w:val="000000" w:themeColor="text1"/>
          <w:sz w:val="20"/>
          <w:szCs w:val="20"/>
        </w:rPr>
        <w:t>wish to aid and help all being to attain authentic happiness</w:t>
      </w:r>
      <w:r w:rsidR="005A3F56" w:rsidRPr="009966A5">
        <w:rPr>
          <w:rFonts w:ascii="Times New Roman" w:hAnsi="Times New Roman" w:cs="Times New Roman"/>
          <w:color w:val="000000" w:themeColor="text1"/>
          <w:sz w:val="20"/>
          <w:szCs w:val="20"/>
        </w:rPr>
        <w:t xml:space="preserve"> and overcome suffering.</w:t>
      </w:r>
    </w:p>
    <w:p w14:paraId="5C23966A" w14:textId="77777777" w:rsidR="009A44FE" w:rsidRPr="009966A5" w:rsidRDefault="009A44FE" w:rsidP="00816987">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The practice of the four-immeasurables needs further elaborations. It is not an evenly uniform practice that can be meted to individuals. This arises from the situations that different individuals face under different circumstances in their lives in relationship to others. Therefore, its application requires, what the Buddhist texts term as</w:t>
      </w:r>
      <w:r w:rsidRPr="009966A5">
        <w:rPr>
          <w:rFonts w:ascii="Times New Roman" w:hAnsi="Times New Roman" w:cs="Times New Roman"/>
          <w:i/>
          <w:iCs/>
          <w:color w:val="000000" w:themeColor="text1"/>
          <w:sz w:val="20"/>
          <w:szCs w:val="20"/>
        </w:rPr>
        <w:t xml:space="preserve"> </w:t>
      </w:r>
      <w:proofErr w:type="spellStart"/>
      <w:r w:rsidRPr="009966A5">
        <w:rPr>
          <w:rFonts w:ascii="Times New Roman" w:hAnsi="Times New Roman" w:cs="Times New Roman"/>
          <w:i/>
          <w:iCs/>
          <w:color w:val="000000" w:themeColor="text1"/>
          <w:sz w:val="20"/>
          <w:szCs w:val="20"/>
        </w:rPr>
        <w:t>upaya</w:t>
      </w:r>
      <w:proofErr w:type="spellEnd"/>
      <w:r w:rsidRPr="009966A5">
        <w:rPr>
          <w:rFonts w:ascii="Times New Roman" w:hAnsi="Times New Roman" w:cs="Times New Roman"/>
          <w:color w:val="000000" w:themeColor="text1"/>
          <w:sz w:val="20"/>
          <w:szCs w:val="20"/>
        </w:rPr>
        <w:t xml:space="preserve"> or skilful means as well as </w:t>
      </w:r>
      <w:proofErr w:type="spellStart"/>
      <w:r w:rsidRPr="009966A5">
        <w:rPr>
          <w:rFonts w:ascii="Times New Roman" w:hAnsi="Times New Roman" w:cs="Times New Roman"/>
          <w:i/>
          <w:iCs/>
          <w:color w:val="000000" w:themeColor="text1"/>
          <w:sz w:val="20"/>
          <w:szCs w:val="20"/>
        </w:rPr>
        <w:t>upayakaushalya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or pedagogic-versatility.</w:t>
      </w:r>
    </w:p>
    <w:p w14:paraId="5C4E3BC5" w14:textId="06C392B9" w:rsidR="009A44FE" w:rsidRPr="009966A5" w:rsidRDefault="009A44FE" w:rsidP="00816987">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When we interact with someone with whom we are equals, we can practice friendliness and loving-kindness (</w:t>
      </w:r>
      <w:r w:rsidRPr="009966A5">
        <w:rPr>
          <w:rFonts w:ascii="Times New Roman" w:hAnsi="Times New Roman" w:cs="Times New Roman"/>
          <w:i/>
          <w:iCs/>
          <w:color w:val="000000" w:themeColor="text1"/>
          <w:sz w:val="20"/>
          <w:szCs w:val="20"/>
        </w:rPr>
        <w:t>maitri</w:t>
      </w:r>
      <w:r w:rsidRPr="009966A5">
        <w:rPr>
          <w:rFonts w:ascii="Times New Roman" w:hAnsi="Times New Roman" w:cs="Times New Roman"/>
          <w:color w:val="000000" w:themeColor="text1"/>
          <w:sz w:val="20"/>
          <w:szCs w:val="20"/>
        </w:rPr>
        <w:t>) with each other. Then there are others who are better off than us or their circumstances in life make them surge in life ahead of us. In our interactions with them, we should be able to express joy (</w:t>
      </w:r>
      <w:r w:rsidRPr="009966A5">
        <w:rPr>
          <w:rFonts w:ascii="Times New Roman" w:hAnsi="Times New Roman" w:cs="Times New Roman"/>
          <w:i/>
          <w:iCs/>
          <w:color w:val="000000" w:themeColor="text1"/>
          <w:sz w:val="20"/>
          <w:szCs w:val="20"/>
        </w:rPr>
        <w:t>mudita</w:t>
      </w:r>
      <w:r w:rsidRPr="009966A5">
        <w:rPr>
          <w:rFonts w:ascii="Times New Roman" w:hAnsi="Times New Roman" w:cs="Times New Roman"/>
          <w:color w:val="000000" w:themeColor="text1"/>
          <w:sz w:val="20"/>
          <w:szCs w:val="20"/>
        </w:rPr>
        <w:t>) in their successes. We also have people who ae struggling in life and not doing as well as us. These are the people we can help from feelings of care, concern or compassion (</w:t>
      </w:r>
      <w:r w:rsidRPr="009966A5">
        <w:rPr>
          <w:rFonts w:ascii="Times New Roman" w:hAnsi="Times New Roman" w:cs="Times New Roman"/>
          <w:i/>
          <w:iCs/>
          <w:color w:val="000000" w:themeColor="text1"/>
          <w:sz w:val="20"/>
          <w:szCs w:val="20"/>
        </w:rPr>
        <w:t>karuna</w:t>
      </w:r>
      <w:r w:rsidRPr="009966A5">
        <w:rPr>
          <w:rFonts w:ascii="Times New Roman" w:hAnsi="Times New Roman" w:cs="Times New Roman"/>
          <w:color w:val="000000" w:themeColor="text1"/>
          <w:sz w:val="20"/>
          <w:szCs w:val="20"/>
        </w:rPr>
        <w:t>). Then there is a critical judgement that is required to determine the option to choose between friendliness, joy and compassion while engaging with others. This requires equanimity (</w:t>
      </w:r>
      <w:r w:rsidRPr="009966A5">
        <w:rPr>
          <w:rFonts w:ascii="Times New Roman" w:hAnsi="Times New Roman" w:cs="Times New Roman"/>
          <w:i/>
          <w:iCs/>
          <w:color w:val="000000" w:themeColor="text1"/>
          <w:sz w:val="20"/>
          <w:szCs w:val="20"/>
        </w:rPr>
        <w:t>upeksha</w:t>
      </w:r>
      <w:r w:rsidRPr="009966A5">
        <w:rPr>
          <w:rFonts w:ascii="Times New Roman" w:hAnsi="Times New Roman" w:cs="Times New Roman"/>
          <w:color w:val="000000" w:themeColor="text1"/>
          <w:sz w:val="20"/>
          <w:szCs w:val="20"/>
        </w:rPr>
        <w:t>).</w:t>
      </w:r>
    </w:p>
    <w:p w14:paraId="4057D78C" w14:textId="77777777" w:rsidR="009A44FE" w:rsidRPr="009966A5" w:rsidRDefault="009A44FE" w:rsidP="00816987">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In this way the practicing of the four-immeasurables provides us with opportunities to give and receive the kindness and largesse to and from others. It is important to understand that in life it is not just about what good and wholesome acts we do for others to make them and ourselves happy (</w:t>
      </w:r>
      <w:r w:rsidRPr="009966A5">
        <w:rPr>
          <w:rFonts w:ascii="Times New Roman" w:hAnsi="Times New Roman" w:cs="Times New Roman"/>
          <w:i/>
          <w:iCs/>
          <w:color w:val="000000" w:themeColor="text1"/>
          <w:sz w:val="20"/>
          <w:szCs w:val="20"/>
        </w:rPr>
        <w:t>sukha)</w:t>
      </w:r>
      <w:r w:rsidRPr="009966A5">
        <w:rPr>
          <w:rFonts w:ascii="Times New Roman" w:hAnsi="Times New Roman" w:cs="Times New Roman"/>
          <w:color w:val="000000" w:themeColor="text1"/>
          <w:sz w:val="20"/>
          <w:szCs w:val="20"/>
        </w:rPr>
        <w:t xml:space="preserve"> but also about the goodness and happiness we receive from others to avoid pain and unhappiness (</w:t>
      </w:r>
      <w:r w:rsidRPr="009966A5">
        <w:rPr>
          <w:rFonts w:ascii="Times New Roman" w:hAnsi="Times New Roman" w:cs="Times New Roman"/>
          <w:i/>
          <w:iCs/>
          <w:color w:val="000000" w:themeColor="text1"/>
          <w:sz w:val="20"/>
          <w:szCs w:val="20"/>
        </w:rPr>
        <w:t>dukha</w:t>
      </w:r>
      <w:r w:rsidRPr="009966A5">
        <w:rPr>
          <w:rFonts w:ascii="Times New Roman" w:hAnsi="Times New Roman" w:cs="Times New Roman"/>
          <w:color w:val="000000" w:themeColor="text1"/>
          <w:sz w:val="20"/>
          <w:szCs w:val="20"/>
        </w:rPr>
        <w:t>).</w:t>
      </w:r>
    </w:p>
    <w:p w14:paraId="04F4EDAE" w14:textId="7E2490E0" w:rsidR="009A44FE" w:rsidRPr="009966A5" w:rsidRDefault="009A44FE" w:rsidP="00816987">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There is a need to be watchful in the practice of the </w:t>
      </w:r>
      <w:r w:rsidR="007208EC" w:rsidRPr="009966A5">
        <w:rPr>
          <w:rFonts w:ascii="Times New Roman" w:hAnsi="Times New Roman" w:cs="Times New Roman"/>
          <w:i/>
          <w:iCs/>
          <w:color w:val="000000" w:themeColor="text1"/>
          <w:sz w:val="20"/>
          <w:szCs w:val="20"/>
        </w:rPr>
        <w:t>b</w:t>
      </w:r>
      <w:r w:rsidRPr="009966A5">
        <w:rPr>
          <w:rFonts w:ascii="Times New Roman" w:hAnsi="Times New Roman" w:cs="Times New Roman"/>
          <w:i/>
          <w:iCs/>
          <w:color w:val="000000" w:themeColor="text1"/>
          <w:sz w:val="20"/>
          <w:szCs w:val="20"/>
        </w:rPr>
        <w:t>rahmaviharas</w:t>
      </w:r>
      <w:r w:rsidRPr="009966A5">
        <w:rPr>
          <w:rFonts w:ascii="Times New Roman" w:hAnsi="Times New Roman" w:cs="Times New Roman"/>
          <w:color w:val="000000" w:themeColor="text1"/>
          <w:sz w:val="20"/>
          <w:szCs w:val="20"/>
        </w:rPr>
        <w:t xml:space="preserve"> since they provide a scaffolding to one’s commitment to practicing yama and niyama. For example, if we begin to unfairly compete with our </w:t>
      </w:r>
      <w:r w:rsidRPr="009966A5">
        <w:rPr>
          <w:rFonts w:ascii="Times New Roman" w:hAnsi="Times New Roman" w:cs="Times New Roman"/>
          <w:color w:val="000000" w:themeColor="text1"/>
          <w:sz w:val="20"/>
          <w:szCs w:val="20"/>
        </w:rPr>
        <w:lastRenderedPageBreak/>
        <w:t xml:space="preserve">equals and we are jealous of those who are doing better than us or exploit those who are below us in their circumstances in life, then we may revert to hurting, lying, stealing them through indulgence, greed and being unable to control our avarice or excessive wants. This can adversely affect sticking to or staying with the observances or the </w:t>
      </w:r>
      <w:r w:rsidRPr="009966A5">
        <w:rPr>
          <w:rFonts w:ascii="Times New Roman" w:hAnsi="Times New Roman" w:cs="Times New Roman"/>
          <w:i/>
          <w:iCs/>
          <w:color w:val="000000" w:themeColor="text1"/>
          <w:sz w:val="20"/>
          <w:szCs w:val="20"/>
        </w:rPr>
        <w:t>niyama</w:t>
      </w:r>
      <w:r w:rsidRPr="009966A5">
        <w:rPr>
          <w:rFonts w:ascii="Times New Roman" w:hAnsi="Times New Roman" w:cs="Times New Roman"/>
          <w:color w:val="000000" w:themeColor="text1"/>
          <w:sz w:val="20"/>
          <w:szCs w:val="20"/>
        </w:rPr>
        <w:t xml:space="preserve"> cluster.  When the mind is unclean and discontented it is unstable and unable to persevere with one’s duties and responsibilities. This results in lack of job satisfaction and learning from one’s occupation. Being self-absorbed negatively, one is unable to give due importance to what one needs to. This turns into a vicious cycle in which we are unable to either practice the </w:t>
      </w:r>
      <w:r w:rsidRPr="009966A5">
        <w:rPr>
          <w:rFonts w:ascii="Times New Roman" w:hAnsi="Times New Roman" w:cs="Times New Roman"/>
          <w:i/>
          <w:iCs/>
          <w:color w:val="000000" w:themeColor="text1"/>
          <w:sz w:val="20"/>
          <w:szCs w:val="20"/>
        </w:rPr>
        <w:t>brahmaviharas</w:t>
      </w:r>
      <w:r w:rsidRPr="009966A5">
        <w:rPr>
          <w:rFonts w:ascii="Times New Roman" w:hAnsi="Times New Roman" w:cs="Times New Roman"/>
          <w:color w:val="000000" w:themeColor="text1"/>
          <w:sz w:val="20"/>
          <w:szCs w:val="20"/>
        </w:rPr>
        <w:t xml:space="preserve"> towards others or be a recipient of friendship, joy, compassion and equanimity from other.</w:t>
      </w:r>
    </w:p>
    <w:p w14:paraId="434EDB31" w14:textId="17E06E72" w:rsidR="009A44FE" w:rsidRPr="009966A5" w:rsidRDefault="009A44FE" w:rsidP="00816987">
      <w:pPr>
        <w:spacing w:before="240" w:line="480" w:lineRule="auto"/>
        <w:ind w:firstLine="567"/>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Managing ‘Near Enemies’</w:t>
      </w:r>
    </w:p>
    <w:p w14:paraId="137BA50B" w14:textId="71024335" w:rsidR="006454EB" w:rsidRPr="009966A5" w:rsidRDefault="00436757" w:rsidP="00816987">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According to O</w:t>
      </w:r>
      <w:r w:rsidR="00215423" w:rsidRPr="009966A5">
        <w:rPr>
          <w:rFonts w:ascii="Times New Roman" w:hAnsi="Times New Roman" w:cs="Times New Roman"/>
          <w:color w:val="000000" w:themeColor="text1"/>
          <w:sz w:val="20"/>
          <w:szCs w:val="20"/>
        </w:rPr>
        <w:t>l</w:t>
      </w:r>
      <w:r w:rsidRPr="009966A5">
        <w:rPr>
          <w:rFonts w:ascii="Times New Roman" w:hAnsi="Times New Roman" w:cs="Times New Roman"/>
          <w:color w:val="000000" w:themeColor="text1"/>
          <w:sz w:val="20"/>
          <w:szCs w:val="20"/>
        </w:rPr>
        <w:t>iver Burkeman (201</w:t>
      </w:r>
      <w:r w:rsidR="00957F07" w:rsidRPr="009966A5">
        <w:rPr>
          <w:rFonts w:ascii="Times New Roman" w:hAnsi="Times New Roman" w:cs="Times New Roman"/>
          <w:color w:val="000000" w:themeColor="text1"/>
          <w:sz w:val="20"/>
          <w:szCs w:val="20"/>
        </w:rPr>
        <w:t>4</w:t>
      </w:r>
      <w:r w:rsidRPr="009966A5">
        <w:rPr>
          <w:rFonts w:ascii="Times New Roman" w:hAnsi="Times New Roman" w:cs="Times New Roman"/>
          <w:color w:val="000000" w:themeColor="text1"/>
          <w:sz w:val="20"/>
          <w:szCs w:val="20"/>
        </w:rPr>
        <w:t xml:space="preserve">) there can be an antithesis to a positive state of mind. </w:t>
      </w:r>
      <w:r w:rsidR="009A44FE" w:rsidRPr="009966A5">
        <w:rPr>
          <w:rFonts w:ascii="Times New Roman" w:hAnsi="Times New Roman" w:cs="Times New Roman"/>
          <w:color w:val="000000" w:themeColor="text1"/>
          <w:sz w:val="20"/>
          <w:szCs w:val="20"/>
        </w:rPr>
        <w:t>There</w:t>
      </w:r>
      <w:r w:rsidRPr="009966A5">
        <w:rPr>
          <w:rFonts w:ascii="Times New Roman" w:hAnsi="Times New Roman" w:cs="Times New Roman"/>
          <w:color w:val="000000" w:themeColor="text1"/>
          <w:sz w:val="20"/>
          <w:szCs w:val="20"/>
        </w:rPr>
        <w:t xml:space="preserve">fore, there is </w:t>
      </w:r>
      <w:r w:rsidR="009A44FE" w:rsidRPr="009966A5">
        <w:rPr>
          <w:rFonts w:ascii="Times New Roman" w:hAnsi="Times New Roman" w:cs="Times New Roman"/>
          <w:color w:val="000000" w:themeColor="text1"/>
          <w:sz w:val="20"/>
          <w:szCs w:val="20"/>
        </w:rPr>
        <w:t xml:space="preserve">a cautionary advice </w:t>
      </w:r>
      <w:r w:rsidR="00816987" w:rsidRPr="009966A5">
        <w:rPr>
          <w:rFonts w:ascii="Times New Roman" w:hAnsi="Times New Roman" w:cs="Times New Roman"/>
          <w:color w:val="000000" w:themeColor="text1"/>
          <w:sz w:val="20"/>
          <w:szCs w:val="20"/>
        </w:rPr>
        <w:t>against</w:t>
      </w:r>
      <w:r w:rsidR="009A44FE" w:rsidRPr="009966A5">
        <w:rPr>
          <w:rFonts w:ascii="Times New Roman" w:hAnsi="Times New Roman" w:cs="Times New Roman"/>
          <w:color w:val="000000" w:themeColor="text1"/>
          <w:sz w:val="20"/>
          <w:szCs w:val="20"/>
        </w:rPr>
        <w:t xml:space="preserve"> complacency </w:t>
      </w:r>
      <w:r w:rsidRPr="009966A5">
        <w:rPr>
          <w:rFonts w:ascii="Times New Roman" w:hAnsi="Times New Roman" w:cs="Times New Roman"/>
          <w:color w:val="000000" w:themeColor="text1"/>
          <w:sz w:val="20"/>
          <w:szCs w:val="20"/>
        </w:rPr>
        <w:t>since a</w:t>
      </w:r>
      <w:r w:rsidR="009A44FE" w:rsidRPr="009966A5">
        <w:rPr>
          <w:rFonts w:ascii="Times New Roman" w:hAnsi="Times New Roman" w:cs="Times New Roman"/>
          <w:color w:val="000000" w:themeColor="text1"/>
          <w:sz w:val="20"/>
          <w:szCs w:val="20"/>
        </w:rPr>
        <w:t xml:space="preserve"> wrong view c</w:t>
      </w:r>
      <w:r w:rsidRPr="009966A5">
        <w:rPr>
          <w:rFonts w:ascii="Times New Roman" w:hAnsi="Times New Roman" w:cs="Times New Roman"/>
          <w:color w:val="000000" w:themeColor="text1"/>
          <w:sz w:val="20"/>
          <w:szCs w:val="20"/>
        </w:rPr>
        <w:t>ould</w:t>
      </w:r>
      <w:r w:rsidR="009A44FE" w:rsidRPr="009966A5">
        <w:rPr>
          <w:rFonts w:ascii="Times New Roman" w:hAnsi="Times New Roman" w:cs="Times New Roman"/>
          <w:color w:val="000000" w:themeColor="text1"/>
          <w:sz w:val="20"/>
          <w:szCs w:val="20"/>
        </w:rPr>
        <w:t xml:space="preserve"> creep in through what some call ‘near enemies’ in the practice of the four-immeasurables or brahmaviharas. It is important to understand that it is equanimity that binds their practice. Equanimity adds sagacious wisdom in the choice through pedagogic versatility (</w:t>
      </w:r>
      <w:proofErr w:type="spellStart"/>
      <w:r w:rsidR="009A44FE" w:rsidRPr="009966A5">
        <w:rPr>
          <w:rFonts w:ascii="Times New Roman" w:hAnsi="Times New Roman" w:cs="Times New Roman"/>
          <w:i/>
          <w:iCs/>
          <w:color w:val="000000" w:themeColor="text1"/>
          <w:sz w:val="20"/>
          <w:szCs w:val="20"/>
        </w:rPr>
        <w:t>upayakaushalya</w:t>
      </w:r>
      <w:proofErr w:type="spellEnd"/>
      <w:r w:rsidR="009A44FE" w:rsidRPr="009966A5">
        <w:rPr>
          <w:rFonts w:ascii="Times New Roman" w:hAnsi="Times New Roman" w:cs="Times New Roman"/>
          <w:color w:val="000000" w:themeColor="text1"/>
          <w:sz w:val="20"/>
          <w:szCs w:val="20"/>
        </w:rPr>
        <w:t>) as a skilful means (</w:t>
      </w:r>
      <w:proofErr w:type="spellStart"/>
      <w:r w:rsidR="009A44FE" w:rsidRPr="009966A5">
        <w:rPr>
          <w:rFonts w:ascii="Times New Roman" w:hAnsi="Times New Roman" w:cs="Times New Roman"/>
          <w:i/>
          <w:iCs/>
          <w:color w:val="000000" w:themeColor="text1"/>
          <w:sz w:val="20"/>
          <w:szCs w:val="20"/>
        </w:rPr>
        <w:t>upaya</w:t>
      </w:r>
      <w:proofErr w:type="spellEnd"/>
      <w:r w:rsidR="009A44FE" w:rsidRPr="009966A5">
        <w:rPr>
          <w:rFonts w:ascii="Times New Roman" w:hAnsi="Times New Roman" w:cs="Times New Roman"/>
          <w:color w:val="000000" w:themeColor="text1"/>
          <w:sz w:val="20"/>
          <w:szCs w:val="20"/>
        </w:rPr>
        <w:t>) in when to use friendly, joy or compassion to help others. It also helps to position oneself wisely and gracefully to receive the benevolence of friendliness, joy and compassion from others.</w:t>
      </w:r>
      <w:r w:rsidR="00ED4C73" w:rsidRPr="009966A5">
        <w:rPr>
          <w:rFonts w:ascii="Times New Roman" w:hAnsi="Times New Roman" w:cs="Times New Roman"/>
          <w:color w:val="000000" w:themeColor="text1"/>
          <w:sz w:val="20"/>
          <w:szCs w:val="20"/>
        </w:rPr>
        <w:t xml:space="preserve"> (</w:t>
      </w:r>
      <w:r w:rsidR="006454EB" w:rsidRPr="009966A5">
        <w:rPr>
          <w:rFonts w:ascii="Times New Roman" w:hAnsi="Times New Roman" w:cs="Times New Roman"/>
          <w:color w:val="000000" w:themeColor="text1"/>
          <w:sz w:val="20"/>
          <w:szCs w:val="20"/>
        </w:rPr>
        <w:t xml:space="preserve">Thurman 1989, Hopkins </w:t>
      </w:r>
      <w:r w:rsidR="00061B9A" w:rsidRPr="009966A5">
        <w:rPr>
          <w:rFonts w:ascii="Times New Roman" w:hAnsi="Times New Roman" w:cs="Times New Roman"/>
          <w:color w:val="000000" w:themeColor="text1"/>
          <w:sz w:val="20"/>
          <w:szCs w:val="20"/>
        </w:rPr>
        <w:t>2014</w:t>
      </w:r>
      <w:r w:rsidR="006454EB" w:rsidRPr="009966A5">
        <w:rPr>
          <w:rFonts w:ascii="Times New Roman" w:hAnsi="Times New Roman" w:cs="Times New Roman"/>
          <w:color w:val="000000" w:themeColor="text1"/>
          <w:sz w:val="20"/>
          <w:szCs w:val="20"/>
        </w:rPr>
        <w:t xml:space="preserve">, </w:t>
      </w:r>
      <w:r w:rsidR="00ED4C73" w:rsidRPr="009966A5">
        <w:rPr>
          <w:rFonts w:ascii="Times New Roman" w:hAnsi="Times New Roman" w:cs="Times New Roman"/>
          <w:color w:val="000000" w:themeColor="text1"/>
          <w:sz w:val="20"/>
          <w:szCs w:val="20"/>
        </w:rPr>
        <w:t>Wayman 19</w:t>
      </w:r>
      <w:r w:rsidR="00061B9A" w:rsidRPr="009966A5">
        <w:rPr>
          <w:rFonts w:ascii="Times New Roman" w:hAnsi="Times New Roman" w:cs="Times New Roman"/>
          <w:color w:val="000000" w:themeColor="text1"/>
          <w:sz w:val="20"/>
          <w:szCs w:val="20"/>
        </w:rPr>
        <w:t>78</w:t>
      </w:r>
      <w:r w:rsidR="00ED4C73" w:rsidRPr="009966A5">
        <w:rPr>
          <w:rFonts w:ascii="Times New Roman" w:hAnsi="Times New Roman" w:cs="Times New Roman"/>
          <w:color w:val="000000" w:themeColor="text1"/>
          <w:sz w:val="20"/>
          <w:szCs w:val="20"/>
        </w:rPr>
        <w:t xml:space="preserve">, </w:t>
      </w:r>
      <w:r w:rsidR="006454EB" w:rsidRPr="009966A5">
        <w:rPr>
          <w:rFonts w:ascii="Times New Roman" w:hAnsi="Times New Roman" w:cs="Times New Roman"/>
          <w:color w:val="000000" w:themeColor="text1"/>
          <w:sz w:val="20"/>
          <w:szCs w:val="20"/>
        </w:rPr>
        <w:t xml:space="preserve">Schroeder 2004). </w:t>
      </w:r>
    </w:p>
    <w:p w14:paraId="65B64C9F" w14:textId="205EC9EF" w:rsidR="009A44FE" w:rsidRPr="009966A5" w:rsidRDefault="006454EB" w:rsidP="00210F56">
      <w:pPr>
        <w:spacing w:before="240" w:line="480" w:lineRule="auto"/>
        <w:ind w:left="567"/>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E</w:t>
      </w:r>
      <w:r w:rsidR="009A44FE" w:rsidRPr="009966A5">
        <w:rPr>
          <w:rFonts w:ascii="Times New Roman" w:hAnsi="Times New Roman" w:cs="Times New Roman"/>
          <w:color w:val="000000" w:themeColor="text1"/>
          <w:sz w:val="20"/>
          <w:szCs w:val="20"/>
        </w:rPr>
        <w:t xml:space="preserve">xcessive application of loving kindness can lead to excessive attachment and the antidote recommended is equanimity. Similarly disproportionate equanimity can become a cause of uncaring indifference and here the remedy that can be applied is compassion. Too much compassion in turn can create feelings of helplessness and despair and the remedial antidote suggested is empathetic joy. Finally unwarranted empathetic joy as lead to a frivolousness and can be addressed with loving kindness.  Figure </w:t>
      </w:r>
      <w:r w:rsidR="00EE7B95" w:rsidRPr="009966A5">
        <w:rPr>
          <w:rFonts w:ascii="Times New Roman" w:hAnsi="Times New Roman" w:cs="Times New Roman"/>
          <w:color w:val="000000" w:themeColor="text1"/>
          <w:sz w:val="20"/>
          <w:szCs w:val="20"/>
        </w:rPr>
        <w:t>2</w:t>
      </w:r>
      <w:r w:rsidR="009A44FE" w:rsidRPr="009966A5">
        <w:rPr>
          <w:rFonts w:ascii="Times New Roman" w:hAnsi="Times New Roman" w:cs="Times New Roman"/>
          <w:color w:val="000000" w:themeColor="text1"/>
          <w:sz w:val="20"/>
          <w:szCs w:val="20"/>
        </w:rPr>
        <w:t xml:space="preserve"> below illustrat</w:t>
      </w:r>
      <w:r w:rsidR="005165DF" w:rsidRPr="009966A5">
        <w:rPr>
          <w:rFonts w:ascii="Times New Roman" w:hAnsi="Times New Roman" w:cs="Times New Roman"/>
          <w:color w:val="000000" w:themeColor="text1"/>
          <w:sz w:val="20"/>
          <w:szCs w:val="20"/>
        </w:rPr>
        <w:t xml:space="preserve">es </w:t>
      </w:r>
      <w:r w:rsidR="009A44FE" w:rsidRPr="009966A5">
        <w:rPr>
          <w:rFonts w:ascii="Times New Roman" w:hAnsi="Times New Roman" w:cs="Times New Roman"/>
          <w:color w:val="000000" w:themeColor="text1"/>
          <w:sz w:val="20"/>
          <w:szCs w:val="20"/>
        </w:rPr>
        <w:t xml:space="preserve"> this concept of near enemy or unwise use of the brahmaviharas, </w:t>
      </w:r>
      <w:r w:rsidR="0008783C" w:rsidRPr="009966A5">
        <w:rPr>
          <w:rFonts w:ascii="Times New Roman" w:hAnsi="Times New Roman" w:cs="Times New Roman"/>
          <w:color w:val="000000" w:themeColor="text1"/>
          <w:sz w:val="20"/>
          <w:szCs w:val="20"/>
        </w:rPr>
        <w:t>w</w:t>
      </w:r>
      <w:r w:rsidR="009A44FE" w:rsidRPr="009966A5">
        <w:rPr>
          <w:rFonts w:ascii="Times New Roman" w:hAnsi="Times New Roman" w:cs="Times New Roman"/>
          <w:color w:val="000000" w:themeColor="text1"/>
          <w:sz w:val="20"/>
          <w:szCs w:val="20"/>
        </w:rPr>
        <w:t>hat risks it can lead to, and their antidote.</w:t>
      </w:r>
    </w:p>
    <w:p w14:paraId="1DA64DE0" w14:textId="7DAF096A" w:rsidR="009A44FE" w:rsidRPr="009966A5" w:rsidRDefault="003D7847" w:rsidP="00740DB6">
      <w:pPr>
        <w:spacing w:before="240" w:line="480" w:lineRule="auto"/>
        <w:ind w:left="1440"/>
        <w:rPr>
          <w:rFonts w:ascii="Times New Roman" w:hAnsi="Times New Roman" w:cs="Times New Roman"/>
          <w:color w:val="000000" w:themeColor="text1"/>
          <w:sz w:val="20"/>
          <w:szCs w:val="20"/>
        </w:rPr>
      </w:pPr>
      <w:r w:rsidRPr="009966A5">
        <w:rPr>
          <w:rFonts w:ascii="Times New Roman" w:hAnsi="Times New Roman" w:cs="Times New Roman"/>
          <w:noProof/>
          <w:color w:val="000000" w:themeColor="text1"/>
          <w:sz w:val="20"/>
          <w:szCs w:val="20"/>
        </w:rPr>
        <w:lastRenderedPageBreak/>
        <w:drawing>
          <wp:inline distT="0" distB="0" distL="0" distR="0" wp14:anchorId="279E40A6" wp14:editId="68F031F4">
            <wp:extent cx="4390035" cy="23715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927" cy="2384479"/>
                    </a:xfrm>
                    <a:prstGeom prst="rect">
                      <a:avLst/>
                    </a:prstGeom>
                    <a:noFill/>
                    <a:ln>
                      <a:noFill/>
                    </a:ln>
                  </pic:spPr>
                </pic:pic>
              </a:graphicData>
            </a:graphic>
          </wp:inline>
        </w:drawing>
      </w:r>
    </w:p>
    <w:p w14:paraId="5310475A" w14:textId="25C26797" w:rsidR="00EE7B95" w:rsidRPr="009966A5" w:rsidRDefault="00EE7B95" w:rsidP="00EE7B95">
      <w:pPr>
        <w:spacing w:before="240" w:line="480" w:lineRule="auto"/>
        <w:ind w:left="1440"/>
        <w:jc w:val="center"/>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Figure 2: Understanding Near Enemies</w:t>
      </w:r>
    </w:p>
    <w:p w14:paraId="52A9D53A" w14:textId="3C88D77D" w:rsidR="00E967E2" w:rsidRPr="009966A5" w:rsidDel="00263F12" w:rsidRDefault="00E967E2" w:rsidP="00740DB6">
      <w:pPr>
        <w:spacing w:line="480" w:lineRule="auto"/>
        <w:ind w:firstLine="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A Change Process:</w:t>
      </w:r>
    </w:p>
    <w:p w14:paraId="188B4F65" w14:textId="0C13BEDB" w:rsidR="00B97DEF" w:rsidRPr="009966A5" w:rsidRDefault="00B97DEF"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An individual’s patterns of thoughts and behaviours are driven by desires (</w:t>
      </w:r>
      <w:r w:rsidRPr="009966A5">
        <w:rPr>
          <w:rFonts w:ascii="Times New Roman" w:hAnsi="Times New Roman" w:cs="Times New Roman"/>
          <w:i/>
          <w:iCs/>
          <w:color w:val="000000" w:themeColor="text1"/>
          <w:sz w:val="20"/>
          <w:szCs w:val="20"/>
        </w:rPr>
        <w:t>raga</w:t>
      </w:r>
      <w:r w:rsidRPr="009966A5">
        <w:rPr>
          <w:rFonts w:ascii="Times New Roman" w:hAnsi="Times New Roman" w:cs="Times New Roman"/>
          <w:color w:val="000000" w:themeColor="text1"/>
          <w:sz w:val="20"/>
          <w:szCs w:val="20"/>
        </w:rPr>
        <w:t>) and aversions</w:t>
      </w:r>
      <w:r w:rsidR="00A27BC5" w:rsidRPr="009966A5">
        <w:rPr>
          <w:rFonts w:ascii="Times New Roman" w:hAnsi="Times New Roman" w:cs="Times New Roman"/>
          <w:color w:val="000000" w:themeColor="text1"/>
          <w:sz w:val="20"/>
          <w:szCs w:val="20"/>
        </w:rPr>
        <w:t xml:space="preserve"> or dislikes</w:t>
      </w:r>
      <w:r w:rsidRPr="009966A5">
        <w:rPr>
          <w:rFonts w:ascii="Times New Roman" w:hAnsi="Times New Roman" w:cs="Times New Roman"/>
          <w:color w:val="000000" w:themeColor="text1"/>
          <w:sz w:val="20"/>
          <w:szCs w:val="20"/>
        </w:rPr>
        <w:t xml:space="preserve"> (</w:t>
      </w:r>
      <w:proofErr w:type="spellStart"/>
      <w:r w:rsidRPr="009966A5">
        <w:rPr>
          <w:rFonts w:ascii="Times New Roman" w:hAnsi="Times New Roman" w:cs="Times New Roman"/>
          <w:i/>
          <w:iCs/>
          <w:color w:val="000000" w:themeColor="text1"/>
          <w:sz w:val="20"/>
          <w:szCs w:val="20"/>
        </w:rPr>
        <w:t>dvesha</w:t>
      </w:r>
      <w:proofErr w:type="spellEnd"/>
      <w:r w:rsidRPr="009966A5">
        <w:rPr>
          <w:rFonts w:ascii="Times New Roman" w:hAnsi="Times New Roman" w:cs="Times New Roman"/>
          <w:color w:val="000000" w:themeColor="text1"/>
          <w:sz w:val="20"/>
          <w:szCs w:val="20"/>
        </w:rPr>
        <w:t>). There is a movement towards desires and a movement away from aversions. These are based on an individual’s actions and reactions, and are generated from habitual patterns (</w:t>
      </w:r>
      <w:r w:rsidRPr="009966A5">
        <w:rPr>
          <w:rFonts w:ascii="Times New Roman" w:hAnsi="Times New Roman" w:cs="Times New Roman"/>
          <w:i/>
          <w:iCs/>
          <w:color w:val="000000" w:themeColor="text1"/>
          <w:sz w:val="20"/>
          <w:szCs w:val="20"/>
        </w:rPr>
        <w:t xml:space="preserve">samskaras) </w:t>
      </w:r>
      <w:r w:rsidRPr="009966A5">
        <w:rPr>
          <w:rFonts w:ascii="Times New Roman" w:hAnsi="Times New Roman" w:cs="Times New Roman"/>
          <w:color w:val="000000" w:themeColor="text1"/>
          <w:sz w:val="20"/>
          <w:szCs w:val="20"/>
        </w:rPr>
        <w:t>arising from our proclivities (</w:t>
      </w:r>
      <w:proofErr w:type="spellStart"/>
      <w:r w:rsidRPr="009966A5">
        <w:rPr>
          <w:rFonts w:ascii="Times New Roman" w:hAnsi="Times New Roman" w:cs="Times New Roman"/>
          <w:i/>
          <w:iCs/>
          <w:color w:val="000000" w:themeColor="text1"/>
          <w:sz w:val="20"/>
          <w:szCs w:val="20"/>
        </w:rPr>
        <w:t>vasanas</w:t>
      </w:r>
      <w:proofErr w:type="spellEnd"/>
      <w:r w:rsidRPr="009966A5">
        <w:rPr>
          <w:rFonts w:ascii="Times New Roman" w:hAnsi="Times New Roman" w:cs="Times New Roman"/>
          <w:color w:val="000000" w:themeColor="text1"/>
          <w:sz w:val="20"/>
          <w:szCs w:val="20"/>
        </w:rPr>
        <w:t>).</w:t>
      </w:r>
    </w:p>
    <w:p w14:paraId="337185F2" w14:textId="539D4E2A" w:rsidR="00B97DEF" w:rsidRPr="009966A5" w:rsidRDefault="00B97DEF" w:rsidP="00740DB6">
      <w:pPr>
        <w:spacing w:line="480" w:lineRule="auto"/>
        <w:ind w:left="72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rPr>
        <w:t xml:space="preserve">These habitual patterns continue until a need arises </w:t>
      </w:r>
      <w:r w:rsidR="00A27BC5" w:rsidRPr="009966A5">
        <w:rPr>
          <w:rFonts w:ascii="Times New Roman" w:hAnsi="Times New Roman" w:cs="Times New Roman"/>
          <w:color w:val="000000" w:themeColor="text1"/>
          <w:sz w:val="20"/>
          <w:szCs w:val="20"/>
        </w:rPr>
        <w:t xml:space="preserve">to change. This is </w:t>
      </w:r>
      <w:r w:rsidRPr="009966A5">
        <w:rPr>
          <w:rFonts w:ascii="Times New Roman" w:hAnsi="Times New Roman" w:cs="Times New Roman"/>
          <w:color w:val="000000" w:themeColor="text1"/>
          <w:sz w:val="20"/>
          <w:szCs w:val="20"/>
        </w:rPr>
        <w:t xml:space="preserve">either due to external sources or internal reasons. </w:t>
      </w:r>
      <w:r w:rsidR="00FA6E52" w:rsidRPr="009966A5">
        <w:rPr>
          <w:rFonts w:ascii="Times New Roman" w:hAnsi="Times New Roman" w:cs="Times New Roman"/>
          <w:color w:val="000000" w:themeColor="text1"/>
          <w:sz w:val="20"/>
          <w:szCs w:val="20"/>
        </w:rPr>
        <w:t xml:space="preserve">Change happens when there is a </w:t>
      </w:r>
      <w:r w:rsidRPr="009966A5">
        <w:rPr>
          <w:rFonts w:ascii="Times New Roman" w:hAnsi="Times New Roman" w:cs="Times New Roman"/>
          <w:color w:val="000000" w:themeColor="text1"/>
          <w:sz w:val="20"/>
          <w:szCs w:val="20"/>
        </w:rPr>
        <w:t xml:space="preserve"> </w:t>
      </w:r>
      <w:r w:rsidR="00FA6E52"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big</w:t>
      </w:r>
      <w:r w:rsidR="00FA6E52"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why for the need to change. There is dissatisfaction or insufficient satisfaction in one's present state, and a need to move away to another desirable state. This change model aligns to Kurt Lewin’s simple yet extremely powerful change model</w:t>
      </w:r>
      <w:r w:rsidR="0045607A" w:rsidRPr="009966A5">
        <w:rPr>
          <w:rFonts w:ascii="Times New Roman" w:hAnsi="Times New Roman" w:cs="Times New Roman"/>
          <w:color w:val="000000" w:themeColor="text1"/>
          <w:sz w:val="20"/>
          <w:szCs w:val="20"/>
        </w:rPr>
        <w:t xml:space="preserve"> (Burnes 2011)</w:t>
      </w:r>
      <w:r w:rsidR="00587D7E" w:rsidRPr="009966A5">
        <w:rPr>
          <w:rFonts w:ascii="Times New Roman" w:hAnsi="Times New Roman" w:cs="Times New Roman"/>
          <w:color w:val="000000" w:themeColor="text1"/>
          <w:sz w:val="20"/>
          <w:szCs w:val="20"/>
        </w:rPr>
        <w:t xml:space="preserve"> </w:t>
      </w:r>
      <w:r w:rsidR="00A72D42" w:rsidRPr="009966A5">
        <w:rPr>
          <w:rFonts w:ascii="Times New Roman" w:hAnsi="Times New Roman" w:cs="Times New Roman"/>
          <w:color w:val="000000" w:themeColor="text1"/>
          <w:sz w:val="20"/>
          <w:szCs w:val="20"/>
        </w:rPr>
        <w:t xml:space="preserve">shown </w:t>
      </w:r>
      <w:r w:rsidR="00587D7E" w:rsidRPr="009966A5">
        <w:rPr>
          <w:rFonts w:ascii="Times New Roman" w:hAnsi="Times New Roman" w:cs="Times New Roman"/>
          <w:color w:val="000000" w:themeColor="text1"/>
          <w:sz w:val="20"/>
          <w:szCs w:val="20"/>
        </w:rPr>
        <w:t>in figure 3</w:t>
      </w:r>
      <w:r w:rsidRPr="009966A5">
        <w:rPr>
          <w:rFonts w:ascii="Times New Roman" w:hAnsi="Times New Roman" w:cs="Times New Roman"/>
          <w:color w:val="000000" w:themeColor="text1"/>
          <w:sz w:val="20"/>
          <w:szCs w:val="20"/>
        </w:rPr>
        <w:t>. Both the externally rising need to change and the internally arising reasons to change instigate each other to complete and sustain the motivation to change.</w:t>
      </w:r>
      <w:r w:rsidRPr="009966A5">
        <w:rPr>
          <w:rFonts w:ascii="Times New Roman" w:hAnsi="Times New Roman" w:cs="Times New Roman"/>
          <w:color w:val="000000" w:themeColor="text1"/>
          <w:sz w:val="20"/>
          <w:szCs w:val="20"/>
          <w:shd w:val="clear" w:color="auto" w:fill="FFFFFF"/>
        </w:rPr>
        <w:t> </w:t>
      </w:r>
    </w:p>
    <w:p w14:paraId="252C6DDB" w14:textId="77777777" w:rsidR="00B97DEF" w:rsidRPr="009966A5" w:rsidRDefault="00B97DEF" w:rsidP="00740DB6">
      <w:pPr>
        <w:spacing w:line="480" w:lineRule="auto"/>
        <w:ind w:left="144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noProof/>
          <w:color w:val="000000" w:themeColor="text1"/>
          <w:sz w:val="20"/>
          <w:szCs w:val="20"/>
        </w:rPr>
        <w:lastRenderedPageBreak/>
        <w:drawing>
          <wp:inline distT="0" distB="0" distL="0" distR="0" wp14:anchorId="5B4048D6" wp14:editId="4C3716E1">
            <wp:extent cx="5594350" cy="314674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2134" cy="3151123"/>
                    </a:xfrm>
                    <a:prstGeom prst="rect">
                      <a:avLst/>
                    </a:prstGeom>
                    <a:noFill/>
                    <a:ln>
                      <a:noFill/>
                    </a:ln>
                  </pic:spPr>
                </pic:pic>
              </a:graphicData>
            </a:graphic>
          </wp:inline>
        </w:drawing>
      </w:r>
    </w:p>
    <w:p w14:paraId="33787D5A" w14:textId="1DAA6FC7" w:rsidR="00606E58" w:rsidRPr="009966A5" w:rsidRDefault="00606E58" w:rsidP="00606E58">
      <w:pPr>
        <w:spacing w:line="480" w:lineRule="auto"/>
        <w:ind w:left="720"/>
        <w:jc w:val="center"/>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shd w:val="clear" w:color="auto" w:fill="FFFFFF"/>
        </w:rPr>
        <w:t>Figure 3: The Kurt Levin Change Model – Adapted</w:t>
      </w:r>
    </w:p>
    <w:p w14:paraId="00F694E0" w14:textId="4E07971E" w:rsidR="006E6347" w:rsidRPr="009966A5" w:rsidRDefault="00B97DEF" w:rsidP="006A0370">
      <w:pPr>
        <w:spacing w:line="480" w:lineRule="auto"/>
        <w:ind w:left="72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shd w:val="clear" w:color="auto" w:fill="FFFFFF"/>
        </w:rPr>
        <w:t xml:space="preserve">The process of interventions in this research began with the process of residual cleansing as shown in figure </w:t>
      </w:r>
      <w:r w:rsidR="00587D7E" w:rsidRPr="009966A5">
        <w:rPr>
          <w:rFonts w:ascii="Times New Roman" w:hAnsi="Times New Roman" w:cs="Times New Roman"/>
          <w:color w:val="000000" w:themeColor="text1"/>
          <w:sz w:val="20"/>
          <w:szCs w:val="20"/>
          <w:shd w:val="clear" w:color="auto" w:fill="FFFFFF"/>
        </w:rPr>
        <w:t xml:space="preserve">4 </w:t>
      </w:r>
      <w:r w:rsidRPr="009966A5">
        <w:rPr>
          <w:rFonts w:ascii="Times New Roman" w:hAnsi="Times New Roman" w:cs="Times New Roman"/>
          <w:color w:val="000000" w:themeColor="text1"/>
          <w:sz w:val="20"/>
          <w:szCs w:val="20"/>
          <w:shd w:val="clear" w:color="auto" w:fill="FFFFFF"/>
        </w:rPr>
        <w:t xml:space="preserve"> below. </w:t>
      </w:r>
    </w:p>
    <w:p w14:paraId="20F7C4C9" w14:textId="355DC4C5" w:rsidR="006E6347" w:rsidRPr="009966A5" w:rsidRDefault="00AD56FF" w:rsidP="006E6347">
      <w:pPr>
        <w:spacing w:line="480" w:lineRule="auto"/>
        <w:ind w:left="72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noProof/>
          <w:color w:val="000000" w:themeColor="text1"/>
          <w:sz w:val="20"/>
          <w:szCs w:val="20"/>
          <w:shd w:val="clear" w:color="auto" w:fill="FFFFFF"/>
        </w:rPr>
        <w:drawing>
          <wp:inline distT="0" distB="0" distL="0" distR="0" wp14:anchorId="69528145" wp14:editId="2B138CEE">
            <wp:extent cx="5731510" cy="3223895"/>
            <wp:effectExtent l="0" t="0" r="0" b="0"/>
            <wp:docPr id="153998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83810" name=""/>
                    <pic:cNvPicPr/>
                  </pic:nvPicPr>
                  <pic:blipFill>
                    <a:blip r:embed="rId8"/>
                    <a:stretch>
                      <a:fillRect/>
                    </a:stretch>
                  </pic:blipFill>
                  <pic:spPr>
                    <a:xfrm>
                      <a:off x="0" y="0"/>
                      <a:ext cx="5731510" cy="3223895"/>
                    </a:xfrm>
                    <a:prstGeom prst="rect">
                      <a:avLst/>
                    </a:prstGeom>
                  </pic:spPr>
                </pic:pic>
              </a:graphicData>
            </a:graphic>
          </wp:inline>
        </w:drawing>
      </w:r>
    </w:p>
    <w:p w14:paraId="199CE205" w14:textId="19AA9812" w:rsidR="006E6347" w:rsidRPr="009966A5" w:rsidRDefault="00606E58" w:rsidP="00606E58">
      <w:pPr>
        <w:spacing w:line="480" w:lineRule="auto"/>
        <w:ind w:left="720"/>
        <w:jc w:val="center"/>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shd w:val="clear" w:color="auto" w:fill="FFFFFF"/>
        </w:rPr>
        <w:t>Figure 4: The Process of Residual Cleansing</w:t>
      </w:r>
    </w:p>
    <w:p w14:paraId="347F3557" w14:textId="448C032E" w:rsidR="00B97DEF" w:rsidRPr="009966A5" w:rsidRDefault="00B97DEF" w:rsidP="00740DB6">
      <w:pPr>
        <w:spacing w:line="480" w:lineRule="auto"/>
        <w:ind w:left="72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shd w:val="clear" w:color="auto" w:fill="FFFFFF"/>
        </w:rPr>
        <w:t xml:space="preserve">Why is residual cleansing important or necessary? We usually </w:t>
      </w:r>
      <w:r w:rsidR="007648F8" w:rsidRPr="009966A5">
        <w:rPr>
          <w:rFonts w:ascii="Times New Roman" w:hAnsi="Times New Roman" w:cs="Times New Roman"/>
          <w:color w:val="000000" w:themeColor="text1"/>
          <w:sz w:val="20"/>
          <w:szCs w:val="20"/>
          <w:shd w:val="clear" w:color="auto" w:fill="FFFFFF"/>
        </w:rPr>
        <w:t>walk in</w:t>
      </w:r>
      <w:r w:rsidRPr="009966A5">
        <w:rPr>
          <w:rFonts w:ascii="Times New Roman" w:hAnsi="Times New Roman" w:cs="Times New Roman"/>
          <w:color w:val="000000" w:themeColor="text1"/>
          <w:sz w:val="20"/>
          <w:szCs w:val="20"/>
          <w:shd w:val="clear" w:color="auto" w:fill="FFFFFF"/>
        </w:rPr>
        <w:t xml:space="preserve">to different situations from some carry-over emotional state </w:t>
      </w:r>
      <w:r w:rsidR="007648F8" w:rsidRPr="009966A5">
        <w:rPr>
          <w:rFonts w:ascii="Times New Roman" w:hAnsi="Times New Roman" w:cs="Times New Roman"/>
          <w:color w:val="000000" w:themeColor="text1"/>
          <w:sz w:val="20"/>
          <w:szCs w:val="20"/>
          <w:shd w:val="clear" w:color="auto" w:fill="FFFFFF"/>
        </w:rPr>
        <w:t>aris</w:t>
      </w:r>
      <w:r w:rsidRPr="009966A5">
        <w:rPr>
          <w:rFonts w:ascii="Times New Roman" w:hAnsi="Times New Roman" w:cs="Times New Roman"/>
          <w:color w:val="000000" w:themeColor="text1"/>
          <w:sz w:val="20"/>
          <w:szCs w:val="20"/>
          <w:shd w:val="clear" w:color="auto" w:fill="FFFFFF"/>
        </w:rPr>
        <w:t xml:space="preserve">ing from a previous engagement. It is not a clean-slated mind that </w:t>
      </w:r>
      <w:r w:rsidRPr="009966A5">
        <w:rPr>
          <w:rFonts w:ascii="Times New Roman" w:hAnsi="Times New Roman" w:cs="Times New Roman"/>
          <w:color w:val="000000" w:themeColor="text1"/>
          <w:sz w:val="20"/>
          <w:szCs w:val="20"/>
          <w:shd w:val="clear" w:color="auto" w:fill="FFFFFF"/>
        </w:rPr>
        <w:lastRenderedPageBreak/>
        <w:t xml:space="preserve">grapples with </w:t>
      </w:r>
      <w:r w:rsidR="00991B49" w:rsidRPr="009966A5">
        <w:rPr>
          <w:rFonts w:ascii="Times New Roman" w:hAnsi="Times New Roman" w:cs="Times New Roman"/>
          <w:color w:val="000000" w:themeColor="text1"/>
          <w:sz w:val="20"/>
          <w:szCs w:val="20"/>
          <w:shd w:val="clear" w:color="auto" w:fill="FFFFFF"/>
        </w:rPr>
        <w:t xml:space="preserve">new </w:t>
      </w:r>
      <w:r w:rsidRPr="009966A5">
        <w:rPr>
          <w:rFonts w:ascii="Times New Roman" w:hAnsi="Times New Roman" w:cs="Times New Roman"/>
          <w:color w:val="000000" w:themeColor="text1"/>
          <w:sz w:val="20"/>
          <w:szCs w:val="20"/>
          <w:shd w:val="clear" w:color="auto" w:fill="FFFFFF"/>
        </w:rPr>
        <w:t xml:space="preserve">circumstances or situations, since we are always ‘coming from somewhere else’. For example, these states could be positive or negative and often colour the activity that is to follow, with the contamination of an earlier emotional energy. Specially, when we are coming from an over excited state or a negative state, the work that needs to be carried out at hand is often affected negatively. This process of residual cleansing is similar to ensuring that your plate is clean before you eat food, or </w:t>
      </w:r>
      <w:r w:rsidR="00991B49" w:rsidRPr="009966A5">
        <w:rPr>
          <w:rFonts w:ascii="Times New Roman" w:hAnsi="Times New Roman" w:cs="Times New Roman"/>
          <w:color w:val="000000" w:themeColor="text1"/>
          <w:sz w:val="20"/>
          <w:szCs w:val="20"/>
          <w:shd w:val="clear" w:color="auto" w:fill="FFFFFF"/>
        </w:rPr>
        <w:t>a blunt from use</w:t>
      </w:r>
      <w:r w:rsidRPr="009966A5">
        <w:rPr>
          <w:rFonts w:ascii="Times New Roman" w:hAnsi="Times New Roman" w:cs="Times New Roman"/>
          <w:color w:val="000000" w:themeColor="text1"/>
          <w:sz w:val="20"/>
          <w:szCs w:val="20"/>
          <w:shd w:val="clear" w:color="auto" w:fill="FFFFFF"/>
        </w:rPr>
        <w:t xml:space="preserve"> pencil is sharpened before you begin to use it</w:t>
      </w:r>
      <w:r w:rsidR="006E6347" w:rsidRPr="009966A5">
        <w:rPr>
          <w:rFonts w:ascii="Times New Roman" w:hAnsi="Times New Roman" w:cs="Times New Roman"/>
          <w:color w:val="000000" w:themeColor="text1"/>
          <w:sz w:val="20"/>
          <w:szCs w:val="20"/>
          <w:shd w:val="clear" w:color="auto" w:fill="FFFFFF"/>
        </w:rPr>
        <w:t>.</w:t>
      </w:r>
    </w:p>
    <w:p w14:paraId="0F2E08B9" w14:textId="05AC6D83" w:rsidR="00B97DEF" w:rsidRPr="009966A5" w:rsidRDefault="00B97DEF" w:rsidP="00740DB6">
      <w:pPr>
        <w:spacing w:line="480" w:lineRule="auto"/>
        <w:ind w:left="720"/>
        <w:rPr>
          <w:rFonts w:ascii="Times New Roman" w:hAnsi="Times New Roman" w:cs="Times New Roman"/>
          <w:color w:val="000000" w:themeColor="text1"/>
          <w:sz w:val="20"/>
          <w:szCs w:val="20"/>
          <w:shd w:val="clear" w:color="auto" w:fill="FFFFFF"/>
        </w:rPr>
      </w:pPr>
      <w:r w:rsidRPr="009966A5">
        <w:rPr>
          <w:rFonts w:ascii="Times New Roman" w:hAnsi="Times New Roman" w:cs="Times New Roman"/>
          <w:color w:val="000000" w:themeColor="text1"/>
          <w:sz w:val="20"/>
          <w:szCs w:val="20"/>
          <w:shd w:val="clear" w:color="auto" w:fill="FFFFFF"/>
        </w:rPr>
        <w:t xml:space="preserve">There are habitual patterns of aggression or not being able to tell the truth.  If there is a desire to change or stop negative patterns of behaviour, then taking the help of generating positive or resourceful states like calm abiding or a state of relaxed concentration of focus helps. </w:t>
      </w:r>
      <w:r w:rsidR="00991B49" w:rsidRPr="009966A5">
        <w:rPr>
          <w:rFonts w:ascii="Times New Roman" w:hAnsi="Times New Roman" w:cs="Times New Roman"/>
          <w:color w:val="000000" w:themeColor="text1"/>
          <w:sz w:val="20"/>
          <w:szCs w:val="20"/>
          <w:shd w:val="clear" w:color="auto" w:fill="FFFFFF"/>
        </w:rPr>
        <w:t xml:space="preserve">Residual cleansing is an excellent tool to help manage one’s course of action proactively which is based on principles and values and on emotions and desires. </w:t>
      </w:r>
      <w:r w:rsidRPr="009966A5">
        <w:rPr>
          <w:rFonts w:ascii="Times New Roman" w:hAnsi="Times New Roman" w:cs="Times New Roman"/>
          <w:color w:val="000000" w:themeColor="text1"/>
          <w:sz w:val="20"/>
          <w:szCs w:val="20"/>
          <w:shd w:val="clear" w:color="auto" w:fill="FFFFFF"/>
        </w:rPr>
        <w:t xml:space="preserve">These altered states as resources can bring about thought and behaviour process to practice restraints or </w:t>
      </w:r>
      <w:r w:rsidRPr="009966A5">
        <w:rPr>
          <w:rFonts w:ascii="Times New Roman" w:hAnsi="Times New Roman" w:cs="Times New Roman"/>
          <w:i/>
          <w:iCs/>
          <w:color w:val="000000" w:themeColor="text1"/>
          <w:sz w:val="20"/>
          <w:szCs w:val="20"/>
          <w:shd w:val="clear" w:color="auto" w:fill="FFFFFF"/>
        </w:rPr>
        <w:t>yama</w:t>
      </w:r>
      <w:r w:rsidRPr="009966A5">
        <w:rPr>
          <w:rFonts w:ascii="Times New Roman" w:hAnsi="Times New Roman" w:cs="Times New Roman"/>
          <w:color w:val="000000" w:themeColor="text1"/>
          <w:sz w:val="20"/>
          <w:szCs w:val="20"/>
          <w:shd w:val="clear" w:color="auto" w:fill="FFFFFF"/>
        </w:rPr>
        <w:t>, and to observe positive states of thought feeling and behaviours such as the</w:t>
      </w:r>
      <w:r w:rsidRPr="009966A5">
        <w:rPr>
          <w:rFonts w:ascii="Times New Roman" w:hAnsi="Times New Roman" w:cs="Times New Roman"/>
          <w:i/>
          <w:iCs/>
          <w:color w:val="000000" w:themeColor="text1"/>
          <w:sz w:val="20"/>
          <w:szCs w:val="20"/>
          <w:shd w:val="clear" w:color="auto" w:fill="FFFFFF"/>
        </w:rPr>
        <w:t xml:space="preserve"> niyama </w:t>
      </w:r>
      <w:r w:rsidRPr="009966A5">
        <w:rPr>
          <w:rFonts w:ascii="Times New Roman" w:hAnsi="Times New Roman" w:cs="Times New Roman"/>
          <w:color w:val="000000" w:themeColor="text1"/>
          <w:sz w:val="20"/>
          <w:szCs w:val="20"/>
          <w:shd w:val="clear" w:color="auto" w:fill="FFFFFF"/>
        </w:rPr>
        <w:t>cluster. The practice of restraints</w:t>
      </w:r>
      <w:r w:rsidRPr="009966A5">
        <w:rPr>
          <w:rFonts w:ascii="Times New Roman" w:hAnsi="Times New Roman" w:cs="Times New Roman"/>
          <w:i/>
          <w:iCs/>
          <w:color w:val="000000" w:themeColor="text1"/>
          <w:sz w:val="20"/>
          <w:szCs w:val="20"/>
          <w:shd w:val="clear" w:color="auto" w:fill="FFFFFF"/>
        </w:rPr>
        <w:t xml:space="preserve"> yama </w:t>
      </w:r>
      <w:r w:rsidRPr="009966A5">
        <w:rPr>
          <w:rFonts w:ascii="Times New Roman" w:hAnsi="Times New Roman" w:cs="Times New Roman"/>
          <w:color w:val="000000" w:themeColor="text1"/>
          <w:sz w:val="20"/>
          <w:szCs w:val="20"/>
          <w:shd w:val="clear" w:color="auto" w:fill="FFFFFF"/>
        </w:rPr>
        <w:t xml:space="preserve">and observance of </w:t>
      </w:r>
      <w:r w:rsidRPr="009966A5">
        <w:rPr>
          <w:rFonts w:ascii="Times New Roman" w:hAnsi="Times New Roman" w:cs="Times New Roman"/>
          <w:i/>
          <w:iCs/>
          <w:color w:val="000000" w:themeColor="text1"/>
          <w:sz w:val="20"/>
          <w:szCs w:val="20"/>
          <w:shd w:val="clear" w:color="auto" w:fill="FFFFFF"/>
        </w:rPr>
        <w:t>niyama</w:t>
      </w:r>
      <w:r w:rsidRPr="009966A5">
        <w:rPr>
          <w:rFonts w:ascii="Times New Roman" w:hAnsi="Times New Roman" w:cs="Times New Roman"/>
          <w:color w:val="000000" w:themeColor="text1"/>
          <w:sz w:val="20"/>
          <w:szCs w:val="20"/>
          <w:shd w:val="clear" w:color="auto" w:fill="FFFFFF"/>
        </w:rPr>
        <w:t xml:space="preserve"> creates proactive opportunities and spaces and facilitates in the practice of creative-kindness through the </w:t>
      </w:r>
      <w:r w:rsidR="00F5020C" w:rsidRPr="009966A5">
        <w:rPr>
          <w:rFonts w:ascii="Times New Roman" w:hAnsi="Times New Roman" w:cs="Times New Roman"/>
          <w:color w:val="000000" w:themeColor="text1"/>
          <w:sz w:val="20"/>
          <w:szCs w:val="20"/>
          <w:shd w:val="clear" w:color="auto" w:fill="FFFFFF"/>
        </w:rPr>
        <w:t xml:space="preserve">practice of the </w:t>
      </w:r>
      <w:r w:rsidRPr="009966A5">
        <w:rPr>
          <w:rFonts w:ascii="Times New Roman" w:hAnsi="Times New Roman" w:cs="Times New Roman"/>
          <w:color w:val="000000" w:themeColor="text1"/>
          <w:sz w:val="20"/>
          <w:szCs w:val="20"/>
          <w:shd w:val="clear" w:color="auto" w:fill="FFFFFF"/>
        </w:rPr>
        <w:t xml:space="preserve">four </w:t>
      </w:r>
      <w:proofErr w:type="spellStart"/>
      <w:r w:rsidRPr="009966A5">
        <w:rPr>
          <w:rFonts w:ascii="Times New Roman" w:hAnsi="Times New Roman" w:cs="Times New Roman"/>
          <w:color w:val="000000" w:themeColor="text1"/>
          <w:sz w:val="20"/>
          <w:szCs w:val="20"/>
          <w:shd w:val="clear" w:color="auto" w:fill="FFFFFF"/>
        </w:rPr>
        <w:t>immeasurables</w:t>
      </w:r>
      <w:proofErr w:type="spellEnd"/>
      <w:r w:rsidRPr="009966A5">
        <w:rPr>
          <w:rFonts w:ascii="Times New Roman" w:hAnsi="Times New Roman" w:cs="Times New Roman"/>
          <w:color w:val="000000" w:themeColor="text1"/>
          <w:sz w:val="20"/>
          <w:szCs w:val="20"/>
          <w:shd w:val="clear" w:color="auto" w:fill="FFFFFF"/>
        </w:rPr>
        <w:t xml:space="preserve"> or the </w:t>
      </w:r>
      <w:proofErr w:type="spellStart"/>
      <w:r w:rsidRPr="009966A5">
        <w:rPr>
          <w:rFonts w:ascii="Times New Roman" w:hAnsi="Times New Roman" w:cs="Times New Roman"/>
          <w:i/>
          <w:iCs/>
          <w:color w:val="000000" w:themeColor="text1"/>
          <w:sz w:val="20"/>
          <w:szCs w:val="20"/>
          <w:shd w:val="clear" w:color="auto" w:fill="FFFFFF"/>
        </w:rPr>
        <w:t>brahmaviharas</w:t>
      </w:r>
      <w:proofErr w:type="spellEnd"/>
      <w:r w:rsidRPr="009966A5">
        <w:rPr>
          <w:rFonts w:ascii="Times New Roman" w:hAnsi="Times New Roman" w:cs="Times New Roman"/>
          <w:color w:val="000000" w:themeColor="text1"/>
          <w:sz w:val="20"/>
          <w:szCs w:val="20"/>
          <w:shd w:val="clear" w:color="auto" w:fill="FFFFFF"/>
        </w:rPr>
        <w:t>.</w:t>
      </w:r>
    </w:p>
    <w:p w14:paraId="6AFE0500" w14:textId="4C6CC361" w:rsidR="0019342B" w:rsidRPr="009966A5" w:rsidRDefault="00301C1C" w:rsidP="00740DB6">
      <w:pPr>
        <w:spacing w:line="480" w:lineRule="auto"/>
        <w:ind w:firstLine="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 xml:space="preserve">A structure to </w:t>
      </w:r>
      <w:r w:rsidR="0008783C" w:rsidRPr="009966A5">
        <w:rPr>
          <w:rFonts w:ascii="Times New Roman" w:hAnsi="Times New Roman" w:cs="Times New Roman"/>
          <w:i/>
          <w:iCs/>
          <w:color w:val="000000" w:themeColor="text1"/>
          <w:sz w:val="20"/>
          <w:szCs w:val="20"/>
        </w:rPr>
        <w:t>Morals and Ethics</w:t>
      </w:r>
    </w:p>
    <w:p w14:paraId="51472976" w14:textId="60C6FD14" w:rsidR="00E9479E" w:rsidRPr="009966A5" w:rsidRDefault="00E9479E" w:rsidP="00740DB6">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The idea we carry of ourselves arises from and determines our likes and dislikes. Indian yogic and Buddhist philosophies terms them as </w:t>
      </w:r>
      <w:r w:rsidRPr="009966A5">
        <w:rPr>
          <w:rFonts w:ascii="Times New Roman" w:hAnsi="Times New Roman" w:cs="Times New Roman"/>
          <w:i/>
          <w:iCs/>
          <w:color w:val="000000" w:themeColor="text1"/>
          <w:sz w:val="20"/>
          <w:szCs w:val="20"/>
        </w:rPr>
        <w:t>raga</w:t>
      </w:r>
      <w:r w:rsidR="00C03930" w:rsidRPr="009966A5">
        <w:rPr>
          <w:rFonts w:ascii="Times New Roman" w:hAnsi="Times New Roman" w:cs="Times New Roman"/>
          <w:color w:val="000000" w:themeColor="text1"/>
          <w:sz w:val="20"/>
          <w:szCs w:val="20"/>
        </w:rPr>
        <w:t xml:space="preserve"> (desires</w:t>
      </w:r>
      <w:r w:rsidRPr="009966A5">
        <w:rPr>
          <w:rFonts w:ascii="Times New Roman" w:hAnsi="Times New Roman" w:cs="Times New Roman"/>
          <w:color w:val="000000" w:themeColor="text1"/>
          <w:sz w:val="20"/>
          <w:szCs w:val="20"/>
        </w:rPr>
        <w:t xml:space="preserve">) and </w:t>
      </w:r>
      <w:proofErr w:type="spellStart"/>
      <w:r w:rsidRPr="009966A5">
        <w:rPr>
          <w:rFonts w:ascii="Times New Roman" w:hAnsi="Times New Roman" w:cs="Times New Roman"/>
          <w:i/>
          <w:iCs/>
          <w:color w:val="000000" w:themeColor="text1"/>
          <w:sz w:val="20"/>
          <w:szCs w:val="20"/>
        </w:rPr>
        <w:t>dvesha</w:t>
      </w:r>
      <w:proofErr w:type="spellEnd"/>
      <w:r w:rsidR="00C03930" w:rsidRPr="009966A5">
        <w:rPr>
          <w:rFonts w:ascii="Times New Roman" w:hAnsi="Times New Roman" w:cs="Times New Roman"/>
          <w:i/>
          <w:iCs/>
          <w:color w:val="000000" w:themeColor="text1"/>
          <w:sz w:val="20"/>
          <w:szCs w:val="20"/>
        </w:rPr>
        <w:t xml:space="preserve"> </w:t>
      </w:r>
      <w:r w:rsidR="00C03930" w:rsidRPr="009966A5">
        <w:rPr>
          <w:rFonts w:ascii="Times New Roman" w:hAnsi="Times New Roman" w:cs="Times New Roman"/>
          <w:color w:val="000000" w:themeColor="text1"/>
          <w:sz w:val="20"/>
          <w:szCs w:val="20"/>
        </w:rPr>
        <w:t>(aversion</w:t>
      </w:r>
      <w:r w:rsidR="00191092" w:rsidRPr="009966A5">
        <w:rPr>
          <w:rFonts w:ascii="Times New Roman" w:hAnsi="Times New Roman" w:cs="Times New Roman"/>
          <w:color w:val="000000" w:themeColor="text1"/>
          <w:sz w:val="20"/>
          <w:szCs w:val="20"/>
        </w:rPr>
        <w:t xml:space="preserve"> or dislikes</w:t>
      </w:r>
      <w:r w:rsidRPr="009966A5">
        <w:rPr>
          <w:rFonts w:ascii="Times New Roman" w:hAnsi="Times New Roman" w:cs="Times New Roman"/>
          <w:color w:val="000000" w:themeColor="text1"/>
          <w:sz w:val="20"/>
          <w:szCs w:val="20"/>
        </w:rPr>
        <w:t>). Our fundamental motivations as shown in figure # b</w:t>
      </w:r>
      <w:r w:rsidR="00C03930" w:rsidRPr="009966A5">
        <w:rPr>
          <w:rFonts w:ascii="Times New Roman" w:hAnsi="Times New Roman" w:cs="Times New Roman"/>
          <w:color w:val="000000" w:themeColor="text1"/>
          <w:sz w:val="20"/>
          <w:szCs w:val="20"/>
        </w:rPr>
        <w:t xml:space="preserve">elow </w:t>
      </w:r>
      <w:r w:rsidRPr="009966A5">
        <w:rPr>
          <w:rFonts w:ascii="Times New Roman" w:hAnsi="Times New Roman" w:cs="Times New Roman"/>
          <w:color w:val="000000" w:themeColor="text1"/>
          <w:sz w:val="20"/>
          <w:szCs w:val="20"/>
        </w:rPr>
        <w:t xml:space="preserve">are therefore determined by striving to get what makes </w:t>
      </w:r>
      <w:r w:rsidR="00C03930" w:rsidRPr="009966A5">
        <w:rPr>
          <w:rFonts w:ascii="Times New Roman" w:hAnsi="Times New Roman" w:cs="Times New Roman"/>
          <w:color w:val="000000" w:themeColor="text1"/>
          <w:sz w:val="20"/>
          <w:szCs w:val="20"/>
        </w:rPr>
        <w:t xml:space="preserve">us </w:t>
      </w:r>
      <w:r w:rsidRPr="009966A5">
        <w:rPr>
          <w:rFonts w:ascii="Times New Roman" w:hAnsi="Times New Roman" w:cs="Times New Roman"/>
          <w:color w:val="000000" w:themeColor="text1"/>
          <w:sz w:val="20"/>
          <w:szCs w:val="20"/>
        </w:rPr>
        <w:t>happy (</w:t>
      </w:r>
      <w:r w:rsidRPr="009966A5">
        <w:rPr>
          <w:rFonts w:ascii="Times New Roman" w:hAnsi="Times New Roman" w:cs="Times New Roman"/>
          <w:i/>
          <w:iCs/>
          <w:color w:val="000000" w:themeColor="text1"/>
          <w:sz w:val="20"/>
          <w:szCs w:val="20"/>
        </w:rPr>
        <w:t>sukha</w:t>
      </w:r>
      <w:r w:rsidRPr="009966A5">
        <w:rPr>
          <w:rFonts w:ascii="Times New Roman" w:hAnsi="Times New Roman" w:cs="Times New Roman"/>
          <w:color w:val="000000" w:themeColor="text1"/>
          <w:sz w:val="20"/>
          <w:szCs w:val="20"/>
        </w:rPr>
        <w:t>) and push away or discard what makes us sad (</w:t>
      </w:r>
      <w:r w:rsidRPr="009966A5">
        <w:rPr>
          <w:rFonts w:ascii="Times New Roman" w:hAnsi="Times New Roman" w:cs="Times New Roman"/>
          <w:i/>
          <w:iCs/>
          <w:color w:val="000000" w:themeColor="text1"/>
          <w:sz w:val="20"/>
          <w:szCs w:val="20"/>
        </w:rPr>
        <w:t>dukha</w:t>
      </w:r>
      <w:r w:rsidRPr="009966A5">
        <w:rPr>
          <w:rFonts w:ascii="Times New Roman" w:hAnsi="Times New Roman" w:cs="Times New Roman"/>
          <w:color w:val="000000" w:themeColor="text1"/>
          <w:sz w:val="20"/>
          <w:szCs w:val="20"/>
        </w:rPr>
        <w:t>). In pursuit of happiness too there is cautionary note that the philosophies advocate – the choice between temporal or temporary happiness and genuine or authentic happiness.</w:t>
      </w:r>
    </w:p>
    <w:p w14:paraId="3B5D00D5" w14:textId="77777777" w:rsidR="00587D7E" w:rsidRPr="009966A5" w:rsidRDefault="0008783C"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noProof/>
          <w:color w:val="000000" w:themeColor="text1"/>
          <w:sz w:val="20"/>
          <w:szCs w:val="20"/>
        </w:rPr>
        <w:lastRenderedPageBreak/>
        <w:drawing>
          <wp:inline distT="0" distB="0" distL="0" distR="0" wp14:anchorId="50EA83E3" wp14:editId="4FD26DA9">
            <wp:extent cx="5372100" cy="3223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3223895"/>
                    </a:xfrm>
                    <a:prstGeom prst="rect">
                      <a:avLst/>
                    </a:prstGeom>
                    <a:noFill/>
                    <a:ln>
                      <a:noFill/>
                    </a:ln>
                  </pic:spPr>
                </pic:pic>
              </a:graphicData>
            </a:graphic>
          </wp:inline>
        </w:drawing>
      </w:r>
    </w:p>
    <w:p w14:paraId="6176EB3A" w14:textId="6AE8EB86" w:rsidR="00587D7E" w:rsidRPr="009966A5" w:rsidRDefault="00587D7E" w:rsidP="00587D7E">
      <w:pPr>
        <w:spacing w:line="480" w:lineRule="auto"/>
        <w:ind w:left="720"/>
        <w:jc w:val="center"/>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Figure 5: </w:t>
      </w:r>
      <w:r w:rsidRPr="009966A5">
        <w:rPr>
          <w:rFonts w:ascii="Times New Roman" w:hAnsi="Times New Roman" w:cs="Times New Roman"/>
          <w:i/>
          <w:iCs/>
          <w:color w:val="000000" w:themeColor="text1"/>
          <w:sz w:val="20"/>
          <w:szCs w:val="20"/>
          <w:shd w:val="clear" w:color="auto" w:fill="FFFFFF"/>
        </w:rPr>
        <w:t xml:space="preserve">Guna </w:t>
      </w:r>
      <w:r w:rsidRPr="009966A5">
        <w:rPr>
          <w:rFonts w:ascii="Times New Roman" w:hAnsi="Times New Roman" w:cs="Times New Roman"/>
          <w:color w:val="000000" w:themeColor="text1"/>
          <w:sz w:val="20"/>
          <w:szCs w:val="20"/>
          <w:shd w:val="clear" w:color="auto" w:fill="FFFFFF"/>
        </w:rPr>
        <w:t>or Qualities of the Mind</w:t>
      </w:r>
    </w:p>
    <w:p w14:paraId="110D6DE1" w14:textId="4716B9A4" w:rsidR="00EE2323" w:rsidRPr="009966A5" w:rsidRDefault="008F2F6A"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In figure </w:t>
      </w:r>
      <w:r w:rsidR="00AA350F" w:rsidRPr="009966A5">
        <w:rPr>
          <w:rFonts w:ascii="Times New Roman" w:hAnsi="Times New Roman" w:cs="Times New Roman"/>
          <w:color w:val="000000" w:themeColor="text1"/>
          <w:sz w:val="20"/>
          <w:szCs w:val="20"/>
        </w:rPr>
        <w:t>5</w:t>
      </w:r>
      <w:r w:rsidRPr="009966A5">
        <w:rPr>
          <w:rFonts w:ascii="Times New Roman" w:hAnsi="Times New Roman" w:cs="Times New Roman"/>
          <w:color w:val="000000" w:themeColor="text1"/>
          <w:sz w:val="20"/>
          <w:szCs w:val="20"/>
        </w:rPr>
        <w:t xml:space="preserve"> above w</w:t>
      </w:r>
      <w:r w:rsidR="00775DF1" w:rsidRPr="009966A5">
        <w:rPr>
          <w:rFonts w:ascii="Times New Roman" w:hAnsi="Times New Roman" w:cs="Times New Roman"/>
          <w:color w:val="000000" w:themeColor="text1"/>
          <w:sz w:val="20"/>
          <w:szCs w:val="20"/>
        </w:rPr>
        <w:t xml:space="preserve">hen there are strong desires or agitation in one’s mind either to achieve happiness or to avoid pain the mind is in a </w:t>
      </w:r>
      <w:r w:rsidR="00775DF1" w:rsidRPr="009966A5">
        <w:rPr>
          <w:rFonts w:ascii="Times New Roman" w:hAnsi="Times New Roman" w:cs="Times New Roman"/>
          <w:i/>
          <w:iCs/>
          <w:color w:val="000000" w:themeColor="text1"/>
          <w:sz w:val="20"/>
          <w:szCs w:val="20"/>
        </w:rPr>
        <w:t>rajasic</w:t>
      </w:r>
      <w:r w:rsidR="00775DF1" w:rsidRPr="009966A5">
        <w:rPr>
          <w:rFonts w:ascii="Times New Roman" w:hAnsi="Times New Roman" w:cs="Times New Roman"/>
          <w:color w:val="000000" w:themeColor="text1"/>
          <w:sz w:val="20"/>
          <w:szCs w:val="20"/>
        </w:rPr>
        <w:t xml:space="preserve"> or energy-charged state. This state can arise from</w:t>
      </w:r>
      <w:r w:rsidR="00721A0A" w:rsidRPr="009966A5">
        <w:rPr>
          <w:rFonts w:ascii="Times New Roman" w:hAnsi="Times New Roman" w:cs="Times New Roman"/>
          <w:color w:val="000000" w:themeColor="text1"/>
          <w:sz w:val="20"/>
          <w:szCs w:val="20"/>
        </w:rPr>
        <w:t xml:space="preserve"> an</w:t>
      </w:r>
      <w:r w:rsidR="00775DF1" w:rsidRPr="009966A5">
        <w:rPr>
          <w:rFonts w:ascii="Times New Roman" w:hAnsi="Times New Roman" w:cs="Times New Roman"/>
          <w:color w:val="000000" w:themeColor="text1"/>
          <w:sz w:val="20"/>
          <w:szCs w:val="20"/>
        </w:rPr>
        <w:t xml:space="preserve"> imbalance between one’s needs and wants</w:t>
      </w:r>
      <w:r w:rsidR="00721A0A" w:rsidRPr="009966A5">
        <w:rPr>
          <w:rFonts w:ascii="Times New Roman" w:hAnsi="Times New Roman" w:cs="Times New Roman"/>
          <w:color w:val="000000" w:themeColor="text1"/>
          <w:sz w:val="20"/>
          <w:szCs w:val="20"/>
        </w:rPr>
        <w:t xml:space="preserve">. This </w:t>
      </w:r>
      <w:r w:rsidR="00437E90" w:rsidRPr="009966A5">
        <w:rPr>
          <w:rFonts w:ascii="Times New Roman" w:hAnsi="Times New Roman" w:cs="Times New Roman"/>
          <w:color w:val="000000" w:themeColor="text1"/>
          <w:sz w:val="20"/>
          <w:szCs w:val="20"/>
        </w:rPr>
        <w:t xml:space="preserve">in turn arises from </w:t>
      </w:r>
      <w:r w:rsidR="00721A0A" w:rsidRPr="009966A5">
        <w:rPr>
          <w:rFonts w:ascii="Times New Roman" w:hAnsi="Times New Roman" w:cs="Times New Roman"/>
          <w:color w:val="000000" w:themeColor="text1"/>
          <w:sz w:val="20"/>
          <w:szCs w:val="20"/>
        </w:rPr>
        <w:t xml:space="preserve">emotional unrest and causes </w:t>
      </w:r>
      <w:r w:rsidR="00437E90" w:rsidRPr="009966A5">
        <w:rPr>
          <w:rFonts w:ascii="Times New Roman" w:hAnsi="Times New Roman" w:cs="Times New Roman"/>
          <w:color w:val="000000" w:themeColor="text1"/>
          <w:sz w:val="20"/>
          <w:szCs w:val="20"/>
        </w:rPr>
        <w:t>discontentment. This discontentment usually emerge</w:t>
      </w:r>
      <w:r w:rsidR="00CE35ED" w:rsidRPr="009966A5">
        <w:rPr>
          <w:rFonts w:ascii="Times New Roman" w:hAnsi="Times New Roman" w:cs="Times New Roman"/>
          <w:color w:val="000000" w:themeColor="text1"/>
          <w:sz w:val="20"/>
          <w:szCs w:val="20"/>
        </w:rPr>
        <w:t>s</w:t>
      </w:r>
      <w:r w:rsidR="00437E90" w:rsidRPr="009966A5">
        <w:rPr>
          <w:rFonts w:ascii="Times New Roman" w:hAnsi="Times New Roman" w:cs="Times New Roman"/>
          <w:color w:val="000000" w:themeColor="text1"/>
          <w:sz w:val="20"/>
          <w:szCs w:val="20"/>
        </w:rPr>
        <w:t xml:space="preserve"> from mental defilements and act as obstacles to adhering to moral and ethical restraint</w:t>
      </w:r>
      <w:r w:rsidR="00721A0A" w:rsidRPr="009966A5">
        <w:rPr>
          <w:rFonts w:ascii="Times New Roman" w:hAnsi="Times New Roman" w:cs="Times New Roman"/>
          <w:color w:val="000000" w:themeColor="text1"/>
          <w:sz w:val="20"/>
          <w:szCs w:val="20"/>
        </w:rPr>
        <w:t>s and</w:t>
      </w:r>
      <w:r w:rsidR="00CE35ED" w:rsidRPr="009966A5">
        <w:rPr>
          <w:rFonts w:ascii="Times New Roman" w:hAnsi="Times New Roman" w:cs="Times New Roman"/>
          <w:color w:val="000000" w:themeColor="text1"/>
          <w:sz w:val="20"/>
          <w:szCs w:val="20"/>
        </w:rPr>
        <w:t xml:space="preserve"> leads to a </w:t>
      </w:r>
      <w:r w:rsidR="00CE35ED" w:rsidRPr="009966A5">
        <w:rPr>
          <w:rFonts w:ascii="Times New Roman" w:hAnsi="Times New Roman" w:cs="Times New Roman"/>
          <w:i/>
          <w:iCs/>
          <w:color w:val="000000" w:themeColor="text1"/>
          <w:sz w:val="20"/>
          <w:szCs w:val="20"/>
        </w:rPr>
        <w:t xml:space="preserve">tamasic </w:t>
      </w:r>
      <w:r w:rsidR="007825DC" w:rsidRPr="009966A5">
        <w:rPr>
          <w:rFonts w:ascii="Times New Roman" w:hAnsi="Times New Roman" w:cs="Times New Roman"/>
          <w:color w:val="000000" w:themeColor="text1"/>
          <w:sz w:val="20"/>
          <w:szCs w:val="20"/>
        </w:rPr>
        <w:t>or dull, depressed  or tired mind</w:t>
      </w:r>
      <w:r w:rsidR="00CE35ED" w:rsidRPr="009966A5">
        <w:rPr>
          <w:rFonts w:ascii="Times New Roman" w:hAnsi="Times New Roman" w:cs="Times New Roman"/>
          <w:color w:val="000000" w:themeColor="text1"/>
          <w:sz w:val="20"/>
          <w:szCs w:val="20"/>
        </w:rPr>
        <w:t xml:space="preserve"> from becoming overwhelmed. When change is sought with a </w:t>
      </w:r>
      <w:r w:rsidR="00CE35ED" w:rsidRPr="009966A5">
        <w:rPr>
          <w:rFonts w:ascii="Times New Roman" w:hAnsi="Times New Roman" w:cs="Times New Roman"/>
          <w:i/>
          <w:iCs/>
          <w:color w:val="000000" w:themeColor="text1"/>
          <w:sz w:val="20"/>
          <w:szCs w:val="20"/>
        </w:rPr>
        <w:t xml:space="preserve">sattvic </w:t>
      </w:r>
      <w:r w:rsidR="00AD06FD" w:rsidRPr="009966A5">
        <w:rPr>
          <w:rFonts w:ascii="Times New Roman" w:hAnsi="Times New Roman" w:cs="Times New Roman"/>
          <w:color w:val="000000" w:themeColor="text1"/>
          <w:sz w:val="20"/>
          <w:szCs w:val="20"/>
        </w:rPr>
        <w:t xml:space="preserve">mind it becomes a </w:t>
      </w:r>
      <w:r w:rsidR="00CE35ED" w:rsidRPr="009966A5">
        <w:rPr>
          <w:rFonts w:ascii="Times New Roman" w:hAnsi="Times New Roman" w:cs="Times New Roman"/>
          <w:color w:val="000000" w:themeColor="text1"/>
          <w:sz w:val="20"/>
          <w:szCs w:val="20"/>
        </w:rPr>
        <w:t>relaxed, stable and clear min</w:t>
      </w:r>
      <w:r w:rsidR="00A22EAE" w:rsidRPr="009966A5">
        <w:rPr>
          <w:rFonts w:ascii="Times New Roman" w:hAnsi="Times New Roman" w:cs="Times New Roman"/>
          <w:color w:val="000000" w:themeColor="text1"/>
          <w:sz w:val="20"/>
          <w:szCs w:val="20"/>
        </w:rPr>
        <w:t>d</w:t>
      </w:r>
      <w:r w:rsidR="00AD06FD" w:rsidRPr="009966A5">
        <w:rPr>
          <w:rFonts w:ascii="Times New Roman" w:hAnsi="Times New Roman" w:cs="Times New Roman"/>
          <w:color w:val="000000" w:themeColor="text1"/>
          <w:sz w:val="20"/>
          <w:szCs w:val="20"/>
        </w:rPr>
        <w:t xml:space="preserve">, This kind of mind </w:t>
      </w:r>
      <w:r w:rsidR="00A22EAE" w:rsidRPr="009966A5">
        <w:rPr>
          <w:rFonts w:ascii="Times New Roman" w:hAnsi="Times New Roman" w:cs="Times New Roman"/>
          <w:color w:val="000000" w:themeColor="text1"/>
          <w:sz w:val="20"/>
          <w:szCs w:val="20"/>
        </w:rPr>
        <w:t>arises from being established in values and principles and invokes persistent effort</w:t>
      </w:r>
      <w:r w:rsidR="007825DC" w:rsidRPr="009966A5">
        <w:rPr>
          <w:rFonts w:ascii="Times New Roman" w:hAnsi="Times New Roman" w:cs="Times New Roman"/>
          <w:color w:val="000000" w:themeColor="text1"/>
          <w:sz w:val="20"/>
          <w:szCs w:val="20"/>
        </w:rPr>
        <w:t xml:space="preserve"> </w:t>
      </w:r>
      <w:r w:rsidR="00AD06FD" w:rsidRPr="009966A5">
        <w:rPr>
          <w:rFonts w:ascii="Times New Roman" w:hAnsi="Times New Roman" w:cs="Times New Roman"/>
          <w:color w:val="000000" w:themeColor="text1"/>
          <w:sz w:val="20"/>
          <w:szCs w:val="20"/>
        </w:rPr>
        <w:t>(</w:t>
      </w:r>
      <w:r w:rsidR="00AD06FD" w:rsidRPr="009966A5">
        <w:rPr>
          <w:rFonts w:ascii="Times New Roman" w:hAnsi="Times New Roman" w:cs="Times New Roman"/>
          <w:i/>
          <w:iCs/>
          <w:color w:val="000000" w:themeColor="text1"/>
          <w:sz w:val="20"/>
          <w:szCs w:val="20"/>
        </w:rPr>
        <w:t>tapa</w:t>
      </w:r>
      <w:r w:rsidR="00AD06FD" w:rsidRPr="009966A5">
        <w:rPr>
          <w:rFonts w:ascii="Times New Roman" w:hAnsi="Times New Roman" w:cs="Times New Roman"/>
          <w:color w:val="000000" w:themeColor="text1"/>
          <w:sz w:val="20"/>
          <w:szCs w:val="20"/>
        </w:rPr>
        <w:t>)</w:t>
      </w:r>
      <w:r w:rsidR="00A22EAE" w:rsidRPr="009966A5">
        <w:rPr>
          <w:rFonts w:ascii="Times New Roman" w:hAnsi="Times New Roman" w:cs="Times New Roman"/>
          <w:color w:val="000000" w:themeColor="text1"/>
          <w:sz w:val="20"/>
          <w:szCs w:val="20"/>
        </w:rPr>
        <w:t>, reflective learning</w:t>
      </w:r>
      <w:r w:rsidR="00AD06FD" w:rsidRPr="009966A5">
        <w:rPr>
          <w:rFonts w:ascii="Times New Roman" w:hAnsi="Times New Roman" w:cs="Times New Roman"/>
          <w:color w:val="000000" w:themeColor="text1"/>
          <w:sz w:val="20"/>
          <w:szCs w:val="20"/>
        </w:rPr>
        <w:t xml:space="preserve"> (</w:t>
      </w:r>
      <w:proofErr w:type="spellStart"/>
      <w:r w:rsidR="00AD06FD" w:rsidRPr="009966A5">
        <w:rPr>
          <w:rFonts w:ascii="Times New Roman" w:hAnsi="Times New Roman" w:cs="Times New Roman"/>
          <w:i/>
          <w:iCs/>
          <w:color w:val="000000" w:themeColor="text1"/>
          <w:sz w:val="20"/>
          <w:szCs w:val="20"/>
        </w:rPr>
        <w:t>svadhaya</w:t>
      </w:r>
      <w:proofErr w:type="spellEnd"/>
      <w:r w:rsidR="00AD06FD" w:rsidRPr="009966A5">
        <w:rPr>
          <w:rFonts w:ascii="Times New Roman" w:hAnsi="Times New Roman" w:cs="Times New Roman"/>
          <w:color w:val="000000" w:themeColor="text1"/>
          <w:sz w:val="20"/>
          <w:szCs w:val="20"/>
        </w:rPr>
        <w:t>)</w:t>
      </w:r>
      <w:r w:rsidR="00A22EAE" w:rsidRPr="009966A5">
        <w:rPr>
          <w:rFonts w:ascii="Times New Roman" w:hAnsi="Times New Roman" w:cs="Times New Roman"/>
          <w:color w:val="000000" w:themeColor="text1"/>
          <w:sz w:val="20"/>
          <w:szCs w:val="20"/>
        </w:rPr>
        <w:t xml:space="preserve"> and engaging proactively with </w:t>
      </w:r>
      <w:r w:rsidR="0041389A" w:rsidRPr="009966A5">
        <w:rPr>
          <w:rFonts w:ascii="Times New Roman" w:hAnsi="Times New Roman" w:cs="Times New Roman"/>
          <w:color w:val="000000" w:themeColor="text1"/>
          <w:sz w:val="20"/>
          <w:szCs w:val="20"/>
        </w:rPr>
        <w:t xml:space="preserve">grace and faith </w:t>
      </w:r>
      <w:r w:rsidR="00AD06FD" w:rsidRPr="009966A5">
        <w:rPr>
          <w:rFonts w:ascii="Times New Roman" w:hAnsi="Times New Roman" w:cs="Times New Roman"/>
          <w:color w:val="000000" w:themeColor="text1"/>
          <w:sz w:val="20"/>
          <w:szCs w:val="20"/>
        </w:rPr>
        <w:t>(</w:t>
      </w:r>
      <w:r w:rsidR="00AD06FD" w:rsidRPr="009966A5">
        <w:rPr>
          <w:rFonts w:ascii="Times New Roman" w:hAnsi="Times New Roman" w:cs="Times New Roman"/>
          <w:i/>
          <w:iCs/>
          <w:color w:val="000000" w:themeColor="text1"/>
          <w:sz w:val="20"/>
          <w:szCs w:val="20"/>
        </w:rPr>
        <w:t>ishwarapranidhana</w:t>
      </w:r>
      <w:r w:rsidR="0041389A" w:rsidRPr="009966A5">
        <w:rPr>
          <w:rFonts w:ascii="Times New Roman" w:hAnsi="Times New Roman" w:cs="Times New Roman"/>
          <w:color w:val="000000" w:themeColor="text1"/>
          <w:sz w:val="20"/>
          <w:szCs w:val="20"/>
        </w:rPr>
        <w:t>)</w:t>
      </w:r>
      <w:r w:rsidR="00A22EAE" w:rsidRPr="009966A5">
        <w:rPr>
          <w:rFonts w:ascii="Times New Roman" w:hAnsi="Times New Roman" w:cs="Times New Roman"/>
          <w:color w:val="000000" w:themeColor="text1"/>
          <w:sz w:val="20"/>
          <w:szCs w:val="20"/>
        </w:rPr>
        <w:t xml:space="preserve">. </w:t>
      </w:r>
    </w:p>
    <w:p w14:paraId="1CF95600" w14:textId="154850B6" w:rsidR="009969A9" w:rsidRPr="009966A5" w:rsidRDefault="00A22EAE"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Then one is also not rushing through with outcomes at a frenzied pace but allows oneself empty spaces for iterative alter</w:t>
      </w:r>
      <w:r w:rsidR="009969A9" w:rsidRPr="009966A5">
        <w:rPr>
          <w:rFonts w:ascii="Times New Roman" w:hAnsi="Times New Roman" w:cs="Times New Roman"/>
          <w:color w:val="000000" w:themeColor="text1"/>
          <w:sz w:val="20"/>
          <w:szCs w:val="20"/>
        </w:rPr>
        <w:t>n</w:t>
      </w:r>
      <w:r w:rsidRPr="009966A5">
        <w:rPr>
          <w:rFonts w:ascii="Times New Roman" w:hAnsi="Times New Roman" w:cs="Times New Roman"/>
          <w:color w:val="000000" w:themeColor="text1"/>
          <w:sz w:val="20"/>
          <w:szCs w:val="20"/>
        </w:rPr>
        <w:t>ative</w:t>
      </w:r>
      <w:r w:rsidR="009969A9" w:rsidRPr="009966A5">
        <w:rPr>
          <w:rFonts w:ascii="Times New Roman" w:hAnsi="Times New Roman" w:cs="Times New Roman"/>
          <w:color w:val="000000" w:themeColor="text1"/>
          <w:sz w:val="20"/>
          <w:szCs w:val="20"/>
        </w:rPr>
        <w:t>s</w:t>
      </w:r>
      <w:r w:rsidRPr="009966A5">
        <w:rPr>
          <w:rFonts w:ascii="Times New Roman" w:hAnsi="Times New Roman" w:cs="Times New Roman"/>
          <w:color w:val="000000" w:themeColor="text1"/>
          <w:sz w:val="20"/>
          <w:szCs w:val="20"/>
        </w:rPr>
        <w:t xml:space="preserve"> to emerge by </w:t>
      </w:r>
      <w:r w:rsidR="009969A9" w:rsidRPr="009966A5">
        <w:rPr>
          <w:rFonts w:ascii="Times New Roman" w:hAnsi="Times New Roman" w:cs="Times New Roman"/>
          <w:color w:val="000000" w:themeColor="text1"/>
          <w:sz w:val="20"/>
          <w:szCs w:val="20"/>
        </w:rPr>
        <w:t>invoking</w:t>
      </w:r>
      <w:r w:rsidRPr="009966A5">
        <w:rPr>
          <w:rFonts w:ascii="Times New Roman" w:hAnsi="Times New Roman" w:cs="Times New Roman"/>
          <w:color w:val="000000" w:themeColor="text1"/>
          <w:sz w:val="20"/>
          <w:szCs w:val="20"/>
        </w:rPr>
        <w:t xml:space="preserve"> one’s </w:t>
      </w:r>
      <w:r w:rsidR="009969A9" w:rsidRPr="009966A5">
        <w:rPr>
          <w:rFonts w:ascii="Times New Roman" w:hAnsi="Times New Roman" w:cs="Times New Roman"/>
          <w:color w:val="000000" w:themeColor="text1"/>
          <w:sz w:val="20"/>
          <w:szCs w:val="20"/>
        </w:rPr>
        <w:t>negative capabilities</w:t>
      </w:r>
      <w:r w:rsidR="007825DC" w:rsidRPr="009966A5">
        <w:rPr>
          <w:rFonts w:ascii="Times New Roman" w:hAnsi="Times New Roman" w:cs="Times New Roman"/>
          <w:color w:val="000000" w:themeColor="text1"/>
          <w:sz w:val="20"/>
          <w:szCs w:val="20"/>
        </w:rPr>
        <w:t xml:space="preserve"> or reflective inaction (Simpson, French, Harvey, 2002)</w:t>
      </w:r>
      <w:r w:rsidR="009969A9" w:rsidRPr="009966A5">
        <w:rPr>
          <w:rFonts w:ascii="Times New Roman" w:hAnsi="Times New Roman" w:cs="Times New Roman"/>
          <w:color w:val="000000" w:themeColor="text1"/>
          <w:sz w:val="20"/>
          <w:szCs w:val="20"/>
        </w:rPr>
        <w:t>. This is also an aspect of a larger emergent harmony and authentic happiness that emerges as one practices restraints (</w:t>
      </w:r>
      <w:r w:rsidR="009969A9" w:rsidRPr="009966A5">
        <w:rPr>
          <w:rFonts w:ascii="Times New Roman" w:hAnsi="Times New Roman" w:cs="Times New Roman"/>
          <w:i/>
          <w:iCs/>
          <w:color w:val="000000" w:themeColor="text1"/>
          <w:sz w:val="20"/>
          <w:szCs w:val="20"/>
        </w:rPr>
        <w:t>yama</w:t>
      </w:r>
      <w:r w:rsidR="009969A9" w:rsidRPr="009966A5">
        <w:rPr>
          <w:rFonts w:ascii="Times New Roman" w:hAnsi="Times New Roman" w:cs="Times New Roman"/>
          <w:color w:val="000000" w:themeColor="text1"/>
          <w:sz w:val="20"/>
          <w:szCs w:val="20"/>
        </w:rPr>
        <w:t>) and observances (</w:t>
      </w:r>
      <w:r w:rsidR="009969A9" w:rsidRPr="009966A5">
        <w:rPr>
          <w:rFonts w:ascii="Times New Roman" w:hAnsi="Times New Roman" w:cs="Times New Roman"/>
          <w:i/>
          <w:iCs/>
          <w:color w:val="000000" w:themeColor="text1"/>
          <w:sz w:val="20"/>
          <w:szCs w:val="20"/>
        </w:rPr>
        <w:t>niyama</w:t>
      </w:r>
      <w:r w:rsidR="009969A9" w:rsidRPr="009966A5">
        <w:rPr>
          <w:rFonts w:ascii="Times New Roman" w:hAnsi="Times New Roman" w:cs="Times New Roman"/>
          <w:color w:val="000000" w:themeColor="text1"/>
          <w:sz w:val="20"/>
          <w:szCs w:val="20"/>
        </w:rPr>
        <w:t xml:space="preserve">). </w:t>
      </w:r>
      <w:r w:rsidR="00EE2323" w:rsidRPr="009966A5">
        <w:rPr>
          <w:rFonts w:ascii="Times New Roman" w:hAnsi="Times New Roman" w:cs="Times New Roman"/>
          <w:color w:val="000000" w:themeColor="text1"/>
          <w:sz w:val="20"/>
          <w:szCs w:val="20"/>
        </w:rPr>
        <w:t>Therefore</w:t>
      </w:r>
      <w:r w:rsidR="00412E26" w:rsidRPr="009966A5">
        <w:rPr>
          <w:rFonts w:ascii="Times New Roman" w:hAnsi="Times New Roman" w:cs="Times New Roman"/>
          <w:color w:val="000000" w:themeColor="text1"/>
          <w:sz w:val="20"/>
          <w:szCs w:val="20"/>
        </w:rPr>
        <w:t>,</w:t>
      </w:r>
      <w:r w:rsidR="00EE2323" w:rsidRPr="009966A5">
        <w:rPr>
          <w:rFonts w:ascii="Times New Roman" w:hAnsi="Times New Roman" w:cs="Times New Roman"/>
          <w:color w:val="000000" w:themeColor="text1"/>
          <w:sz w:val="20"/>
          <w:szCs w:val="20"/>
        </w:rPr>
        <w:t xml:space="preserve"> the earlier children are familiarized</w:t>
      </w:r>
      <w:r w:rsidR="0041389A" w:rsidRPr="009966A5">
        <w:rPr>
          <w:rFonts w:ascii="Times New Roman" w:hAnsi="Times New Roman" w:cs="Times New Roman"/>
          <w:color w:val="000000" w:themeColor="text1"/>
          <w:sz w:val="20"/>
          <w:szCs w:val="20"/>
        </w:rPr>
        <w:t xml:space="preserve"> and conditioned</w:t>
      </w:r>
      <w:r w:rsidR="00EE2323" w:rsidRPr="009966A5">
        <w:rPr>
          <w:rFonts w:ascii="Times New Roman" w:hAnsi="Times New Roman" w:cs="Times New Roman"/>
          <w:color w:val="000000" w:themeColor="text1"/>
          <w:sz w:val="20"/>
          <w:szCs w:val="20"/>
        </w:rPr>
        <w:t xml:space="preserve"> with ethics and morals </w:t>
      </w:r>
      <w:r w:rsidR="0041389A" w:rsidRPr="009966A5">
        <w:rPr>
          <w:rFonts w:ascii="Times New Roman" w:hAnsi="Times New Roman" w:cs="Times New Roman"/>
          <w:color w:val="000000" w:themeColor="text1"/>
          <w:sz w:val="20"/>
          <w:szCs w:val="20"/>
        </w:rPr>
        <w:t>it will help them in</w:t>
      </w:r>
      <w:r w:rsidR="00EE2323" w:rsidRPr="009966A5">
        <w:rPr>
          <w:rFonts w:ascii="Times New Roman" w:hAnsi="Times New Roman" w:cs="Times New Roman"/>
          <w:color w:val="000000" w:themeColor="text1"/>
          <w:sz w:val="20"/>
          <w:szCs w:val="20"/>
        </w:rPr>
        <w:t xml:space="preserve"> making the right ethical and moral choices.</w:t>
      </w:r>
    </w:p>
    <w:p w14:paraId="48986E84" w14:textId="7A21A1D5" w:rsidR="00F2616D" w:rsidRPr="009966A5" w:rsidRDefault="00F2616D" w:rsidP="00740DB6">
      <w:pPr>
        <w:spacing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What if – Morals and Ethics</w:t>
      </w:r>
      <w:r w:rsidR="0041389A" w:rsidRPr="009966A5">
        <w:rPr>
          <w:rFonts w:ascii="Times New Roman" w:hAnsi="Times New Roman" w:cs="Times New Roman"/>
          <w:i/>
          <w:iCs/>
          <w:color w:val="000000" w:themeColor="text1"/>
          <w:sz w:val="20"/>
          <w:szCs w:val="20"/>
        </w:rPr>
        <w:t xml:space="preserve"> Leads Towards an Ethos of Cosmic Harmony</w:t>
      </w:r>
      <w:r w:rsidR="00034E6A" w:rsidRPr="009966A5">
        <w:rPr>
          <w:rFonts w:ascii="Times New Roman" w:hAnsi="Times New Roman" w:cs="Times New Roman"/>
          <w:i/>
          <w:iCs/>
          <w:color w:val="000000" w:themeColor="text1"/>
          <w:sz w:val="20"/>
          <w:szCs w:val="20"/>
        </w:rPr>
        <w:t>?</w:t>
      </w:r>
    </w:p>
    <w:p w14:paraId="0072250A" w14:textId="2EBDAF73" w:rsidR="00B97DEF" w:rsidRPr="009966A5" w:rsidRDefault="00034E6A"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lastRenderedPageBreak/>
        <w:t xml:space="preserve">More fundamental questions that arise from this are: </w:t>
      </w:r>
      <w:r w:rsidR="00F2616D" w:rsidRPr="009966A5">
        <w:rPr>
          <w:rFonts w:ascii="Times New Roman" w:hAnsi="Times New Roman" w:cs="Times New Roman"/>
          <w:color w:val="000000" w:themeColor="text1"/>
          <w:sz w:val="20"/>
          <w:szCs w:val="20"/>
        </w:rPr>
        <w:t>W</w:t>
      </w:r>
      <w:r w:rsidR="008D2327" w:rsidRPr="009966A5">
        <w:rPr>
          <w:rFonts w:ascii="Times New Roman" w:hAnsi="Times New Roman" w:cs="Times New Roman"/>
          <w:color w:val="000000" w:themeColor="text1"/>
          <w:sz w:val="20"/>
          <w:szCs w:val="20"/>
        </w:rPr>
        <w:t>hy is there a need for</w:t>
      </w:r>
      <w:r w:rsidRPr="009966A5">
        <w:rPr>
          <w:rFonts w:ascii="Times New Roman" w:hAnsi="Times New Roman" w:cs="Times New Roman"/>
          <w:color w:val="000000" w:themeColor="text1"/>
          <w:sz w:val="20"/>
          <w:szCs w:val="20"/>
        </w:rPr>
        <w:t xml:space="preserve"> morals and ethics ?</w:t>
      </w:r>
      <w:r w:rsidR="008D2327"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W</w:t>
      </w:r>
      <w:r w:rsidR="00F2616D" w:rsidRPr="009966A5">
        <w:rPr>
          <w:rFonts w:ascii="Times New Roman" w:hAnsi="Times New Roman" w:cs="Times New Roman"/>
          <w:color w:val="000000" w:themeColor="text1"/>
          <w:sz w:val="20"/>
          <w:szCs w:val="20"/>
        </w:rPr>
        <w:t xml:space="preserve">hat do the practice of </w:t>
      </w:r>
      <w:r w:rsidR="007A7995" w:rsidRPr="009966A5">
        <w:rPr>
          <w:rFonts w:ascii="Times New Roman" w:hAnsi="Times New Roman" w:cs="Times New Roman"/>
          <w:color w:val="000000" w:themeColor="text1"/>
          <w:sz w:val="20"/>
          <w:szCs w:val="20"/>
        </w:rPr>
        <w:t>m</w:t>
      </w:r>
      <w:r w:rsidR="00F2616D" w:rsidRPr="009966A5">
        <w:rPr>
          <w:rFonts w:ascii="Times New Roman" w:hAnsi="Times New Roman" w:cs="Times New Roman"/>
          <w:color w:val="000000" w:themeColor="text1"/>
          <w:sz w:val="20"/>
          <w:szCs w:val="20"/>
        </w:rPr>
        <w:t>orals and ethics do for us</w:t>
      </w:r>
      <w:r w:rsidRPr="009966A5">
        <w:rPr>
          <w:rFonts w:ascii="Times New Roman" w:hAnsi="Times New Roman" w:cs="Times New Roman"/>
          <w:color w:val="000000" w:themeColor="text1"/>
          <w:sz w:val="20"/>
          <w:szCs w:val="20"/>
        </w:rPr>
        <w:t>?</w:t>
      </w:r>
      <w:r w:rsidR="00F2616D"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W</w:t>
      </w:r>
      <w:r w:rsidR="00F2616D" w:rsidRPr="009966A5">
        <w:rPr>
          <w:rFonts w:ascii="Times New Roman" w:hAnsi="Times New Roman" w:cs="Times New Roman"/>
          <w:color w:val="000000" w:themeColor="text1"/>
          <w:sz w:val="20"/>
          <w:szCs w:val="20"/>
        </w:rPr>
        <w:t xml:space="preserve">here can it lead us? </w:t>
      </w:r>
    </w:p>
    <w:p w14:paraId="360396EC" w14:textId="77777777" w:rsidR="00B97DEF" w:rsidRPr="009966A5" w:rsidRDefault="00B97DEF"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Interestingly the etymology for the expressions of morals, ethics and character are fundamentally connected. Morals are considered as virtuous principles of right and wrong and often conveyed through stories as moral lessons. </w:t>
      </w:r>
    </w:p>
    <w:p w14:paraId="42C1AE9B" w14:textId="0E2C343D" w:rsidR="00B97DEF" w:rsidRPr="009966A5" w:rsidRDefault="00B97DEF"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Though morals are part of our cognitive conditioning they are established in life through one’s behaviours, and it follows </w:t>
      </w:r>
      <w:r w:rsidR="0041389A" w:rsidRPr="009966A5">
        <w:rPr>
          <w:rFonts w:ascii="Times New Roman" w:hAnsi="Times New Roman" w:cs="Times New Roman"/>
          <w:color w:val="000000" w:themeColor="text1"/>
          <w:sz w:val="20"/>
          <w:szCs w:val="20"/>
        </w:rPr>
        <w:t xml:space="preserve">that </w:t>
      </w:r>
      <w:r w:rsidRPr="009966A5">
        <w:rPr>
          <w:rFonts w:ascii="Times New Roman" w:hAnsi="Times New Roman" w:cs="Times New Roman"/>
          <w:color w:val="000000" w:themeColor="text1"/>
          <w:sz w:val="20"/>
          <w:szCs w:val="20"/>
        </w:rPr>
        <w:t>a person of virtue exhibit</w:t>
      </w:r>
      <w:r w:rsidR="00D21C0E" w:rsidRPr="009966A5">
        <w:rPr>
          <w:rFonts w:ascii="Times New Roman" w:hAnsi="Times New Roman" w:cs="Times New Roman"/>
          <w:color w:val="000000" w:themeColor="text1"/>
          <w:sz w:val="20"/>
          <w:szCs w:val="20"/>
        </w:rPr>
        <w:t>s</w:t>
      </w:r>
      <w:r w:rsidRPr="009966A5">
        <w:rPr>
          <w:rFonts w:ascii="Times New Roman" w:hAnsi="Times New Roman" w:cs="Times New Roman"/>
          <w:color w:val="000000" w:themeColor="text1"/>
          <w:sz w:val="20"/>
          <w:szCs w:val="20"/>
        </w:rPr>
        <w:t xml:space="preserve"> high moral standards in thought, feelings and beliefs. Similarly, ethics is also associated with qualities that are morally upright and necessary. The word character stems from its Greek </w:t>
      </w:r>
      <w:r w:rsidRPr="009966A5">
        <w:rPr>
          <w:rFonts w:ascii="Times New Roman" w:hAnsi="Times New Roman" w:cs="Times New Roman"/>
          <w:i/>
          <w:iCs/>
          <w:color w:val="000000" w:themeColor="text1"/>
          <w:sz w:val="20"/>
          <w:szCs w:val="20"/>
        </w:rPr>
        <w:t>ethos</w:t>
      </w:r>
      <w:r w:rsidRPr="009966A5">
        <w:rPr>
          <w:rFonts w:ascii="Times New Roman" w:hAnsi="Times New Roman" w:cs="Times New Roman"/>
          <w:color w:val="000000" w:themeColor="text1"/>
          <w:sz w:val="20"/>
          <w:szCs w:val="20"/>
        </w:rPr>
        <w:t xml:space="preserve"> or the fundamental essence of who one is or the </w:t>
      </w:r>
      <w:r w:rsidRPr="009966A5">
        <w:rPr>
          <w:rFonts w:ascii="Times New Roman" w:hAnsi="Times New Roman" w:cs="Times New Roman"/>
          <w:i/>
          <w:iCs/>
          <w:color w:val="000000" w:themeColor="text1"/>
          <w:sz w:val="20"/>
          <w:szCs w:val="20"/>
        </w:rPr>
        <w:t>features</w:t>
      </w:r>
      <w:r w:rsidRPr="009966A5">
        <w:rPr>
          <w:rFonts w:ascii="Times New Roman" w:hAnsi="Times New Roman" w:cs="Times New Roman"/>
          <w:color w:val="000000" w:themeColor="text1"/>
          <w:sz w:val="20"/>
          <w:szCs w:val="20"/>
        </w:rPr>
        <w:t xml:space="preserve"> that one possesses. While ethics is a division of philosophy that deals with notions of right and wrong behaviour stems from particular individual actions</w:t>
      </w:r>
      <w:r w:rsidR="00C25431" w:rsidRPr="009966A5">
        <w:rPr>
          <w:rFonts w:ascii="Times New Roman" w:hAnsi="Times New Roman" w:cs="Times New Roman"/>
          <w:color w:val="000000" w:themeColor="text1"/>
          <w:sz w:val="20"/>
          <w:szCs w:val="20"/>
        </w:rPr>
        <w:t>. E</w:t>
      </w:r>
      <w:r w:rsidRPr="009966A5">
        <w:rPr>
          <w:rFonts w:ascii="Times New Roman" w:hAnsi="Times New Roman" w:cs="Times New Roman"/>
          <w:color w:val="000000" w:themeColor="text1"/>
          <w:sz w:val="20"/>
          <w:szCs w:val="20"/>
        </w:rPr>
        <w:t>thos is a term that is used to describe primary beliefs or standards</w:t>
      </w:r>
      <w:r w:rsidR="00C25431" w:rsidRPr="009966A5">
        <w:rPr>
          <w:rFonts w:ascii="Times New Roman" w:hAnsi="Times New Roman" w:cs="Times New Roman"/>
          <w:color w:val="000000" w:themeColor="text1"/>
          <w:sz w:val="20"/>
          <w:szCs w:val="20"/>
        </w:rPr>
        <w:t xml:space="preserve"> and</w:t>
      </w:r>
      <w:r w:rsidRPr="009966A5">
        <w:rPr>
          <w:rFonts w:ascii="Times New Roman" w:hAnsi="Times New Roman" w:cs="Times New Roman"/>
          <w:color w:val="000000" w:themeColor="text1"/>
          <w:sz w:val="20"/>
          <w:szCs w:val="20"/>
        </w:rPr>
        <w:t xml:space="preserve"> forms the cultural basis of a social group or an ideology or tenet.</w:t>
      </w:r>
    </w:p>
    <w:p w14:paraId="1B545191" w14:textId="77777777" w:rsidR="00B97DEF" w:rsidRPr="009966A5" w:rsidRDefault="00B97DEF"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Morals, ethics, character and pro-social skills development promote a larger ethos for model behaviours representing good conduct that act as harbingers of harmony and synergy within and between various segments that constitute our daily lives.</w:t>
      </w:r>
    </w:p>
    <w:p w14:paraId="0CC9F8AD" w14:textId="2E2C4D26" w:rsidR="00B97DEF" w:rsidRPr="009966A5" w:rsidRDefault="00B97DEF"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Confucius in his commentary on the I-Ching or the book of changes </w:t>
      </w:r>
      <w:r w:rsidR="00847664" w:rsidRPr="009966A5">
        <w:rPr>
          <w:rFonts w:ascii="Times New Roman" w:hAnsi="Times New Roman" w:cs="Times New Roman"/>
          <w:color w:val="000000" w:themeColor="text1"/>
          <w:sz w:val="20"/>
          <w:szCs w:val="20"/>
        </w:rPr>
        <w:t>uses</w:t>
      </w:r>
      <w:r w:rsidRPr="009966A5">
        <w:rPr>
          <w:rFonts w:ascii="Times New Roman" w:hAnsi="Times New Roman" w:cs="Times New Roman"/>
          <w:color w:val="000000" w:themeColor="text1"/>
          <w:sz w:val="20"/>
          <w:szCs w:val="20"/>
        </w:rPr>
        <w:t xml:space="preserve"> the term ‘superior man’ </w:t>
      </w:r>
      <w:r w:rsidR="00847664" w:rsidRPr="009966A5">
        <w:rPr>
          <w:rFonts w:ascii="Times New Roman" w:hAnsi="Times New Roman" w:cs="Times New Roman"/>
          <w:color w:val="000000" w:themeColor="text1"/>
          <w:sz w:val="20"/>
          <w:szCs w:val="20"/>
        </w:rPr>
        <w:t>for some</w:t>
      </w:r>
      <w:r w:rsidRPr="009966A5">
        <w:rPr>
          <w:rFonts w:ascii="Times New Roman" w:hAnsi="Times New Roman" w:cs="Times New Roman"/>
          <w:color w:val="000000" w:themeColor="text1"/>
          <w:sz w:val="20"/>
          <w:szCs w:val="20"/>
        </w:rPr>
        <w:t>one who has both the acuity and the flexibility to adaptability to the changing forces of life while staying in harmony with this. This principle of harmony is initiated at an individual thought-behaviour level</w:t>
      </w:r>
      <w:r w:rsidR="00C25431" w:rsidRPr="009966A5">
        <w:rPr>
          <w:rFonts w:ascii="Times New Roman" w:hAnsi="Times New Roman" w:cs="Times New Roman"/>
          <w:color w:val="000000" w:themeColor="text1"/>
          <w:sz w:val="20"/>
          <w:szCs w:val="20"/>
        </w:rPr>
        <w:t xml:space="preserve"> of  ‘superior man’</w:t>
      </w:r>
      <w:r w:rsidRPr="009966A5">
        <w:rPr>
          <w:rFonts w:ascii="Times New Roman" w:hAnsi="Times New Roman" w:cs="Times New Roman"/>
          <w:color w:val="000000" w:themeColor="text1"/>
          <w:sz w:val="20"/>
          <w:szCs w:val="20"/>
        </w:rPr>
        <w:t xml:space="preserve"> and has the potential to encompass the universe in cosmic harmony (Wilhelm</w:t>
      </w:r>
      <w:r w:rsidR="00252C31" w:rsidRPr="009966A5">
        <w:rPr>
          <w:rFonts w:ascii="Times New Roman" w:hAnsi="Times New Roman" w:cs="Times New Roman"/>
          <w:color w:val="000000" w:themeColor="text1"/>
          <w:sz w:val="20"/>
          <w:szCs w:val="20"/>
        </w:rPr>
        <w:t xml:space="preserve"> 1990</w:t>
      </w:r>
      <w:r w:rsidRPr="009966A5">
        <w:rPr>
          <w:rFonts w:ascii="Times New Roman" w:hAnsi="Times New Roman" w:cs="Times New Roman"/>
          <w:color w:val="000000" w:themeColor="text1"/>
          <w:sz w:val="20"/>
          <w:szCs w:val="20"/>
        </w:rPr>
        <w:t xml:space="preserve">). </w:t>
      </w:r>
    </w:p>
    <w:p w14:paraId="3B55C5E3" w14:textId="67D0FA24" w:rsidR="00B97DEF" w:rsidRPr="009966A5" w:rsidRDefault="00B97DEF" w:rsidP="00740DB6">
      <w:pPr>
        <w:spacing w:line="480" w:lineRule="auto"/>
        <w:ind w:left="720"/>
        <w:rPr>
          <w:rFonts w:ascii="Times New Roman" w:hAnsi="Times New Roman" w:cs="Times New Roman"/>
          <w:i/>
          <w:iCs/>
          <w:color w:val="000000" w:themeColor="text1"/>
          <w:sz w:val="20"/>
          <w:szCs w:val="20"/>
        </w:rPr>
      </w:pPr>
      <w:r w:rsidRPr="009966A5" w:rsidDel="00263F12">
        <w:rPr>
          <w:rFonts w:ascii="Times New Roman" w:hAnsi="Times New Roman" w:cs="Times New Roman"/>
          <w:color w:val="000000" w:themeColor="text1"/>
          <w:sz w:val="20"/>
          <w:szCs w:val="20"/>
        </w:rPr>
        <w:t xml:space="preserve">Harmony between one child and another child; harmony between children and their families; harmony between </w:t>
      </w:r>
      <w:r w:rsidR="00740DB6" w:rsidRPr="009966A5">
        <w:rPr>
          <w:rFonts w:ascii="Times New Roman" w:hAnsi="Times New Roman" w:cs="Times New Roman"/>
          <w:color w:val="000000" w:themeColor="text1"/>
          <w:sz w:val="20"/>
          <w:szCs w:val="20"/>
        </w:rPr>
        <w:t>families</w:t>
      </w:r>
      <w:r w:rsidRPr="009966A5" w:rsidDel="00263F12">
        <w:rPr>
          <w:rFonts w:ascii="Times New Roman" w:hAnsi="Times New Roman" w:cs="Times New Roman"/>
          <w:color w:val="000000" w:themeColor="text1"/>
          <w:sz w:val="20"/>
          <w:szCs w:val="20"/>
        </w:rPr>
        <w:t xml:space="preserve"> and the larger society and harmony between society and other sentient beings and life forms is what constitutes cosmic-harmony. </w:t>
      </w:r>
      <w:r w:rsidRPr="009966A5">
        <w:rPr>
          <w:rFonts w:ascii="Times New Roman" w:hAnsi="Times New Roman" w:cs="Times New Roman"/>
          <w:color w:val="000000" w:themeColor="text1"/>
          <w:sz w:val="20"/>
          <w:szCs w:val="20"/>
        </w:rPr>
        <w:t>Verily the purpose is to inculcate a repository of thought and behaviour through which they align moral and ethical behaviours by becoming important cogs in establishing harmony in the world that we exist</w:t>
      </w:r>
      <w:r w:rsidR="00C25431" w:rsidRPr="009966A5">
        <w:rPr>
          <w:rFonts w:ascii="Times New Roman" w:hAnsi="Times New Roman" w:cs="Times New Roman"/>
          <w:color w:val="000000" w:themeColor="text1"/>
          <w:sz w:val="20"/>
          <w:szCs w:val="20"/>
        </w:rPr>
        <w:t xml:space="preserve"> in</w:t>
      </w:r>
      <w:r w:rsidRPr="009966A5">
        <w:rPr>
          <w:rFonts w:ascii="Times New Roman" w:hAnsi="Times New Roman" w:cs="Times New Roman"/>
          <w:color w:val="000000" w:themeColor="text1"/>
          <w:sz w:val="20"/>
          <w:szCs w:val="20"/>
        </w:rPr>
        <w:t xml:space="preserve">. </w:t>
      </w:r>
    </w:p>
    <w:p w14:paraId="645C6996" w14:textId="173D7819" w:rsidR="00740DB6" w:rsidRPr="009966A5" w:rsidRDefault="00B97DEF" w:rsidP="00740DB6">
      <w:pPr>
        <w:spacing w:line="480" w:lineRule="auto"/>
        <w:ind w:left="720"/>
        <w:rPr>
          <w:rFonts w:ascii="Times New Roman" w:hAnsi="Times New Roman" w:cs="Times New Roman"/>
          <w:i/>
          <w:iCs/>
          <w:color w:val="000000" w:themeColor="text1"/>
          <w:sz w:val="20"/>
          <w:szCs w:val="20"/>
        </w:rPr>
      </w:pPr>
      <w:r w:rsidRPr="009966A5" w:rsidDel="00263F12">
        <w:rPr>
          <w:rFonts w:ascii="Times New Roman" w:hAnsi="Times New Roman" w:cs="Times New Roman"/>
          <w:color w:val="000000" w:themeColor="text1"/>
          <w:sz w:val="20"/>
          <w:szCs w:val="20"/>
        </w:rPr>
        <w:t xml:space="preserve">In this sense cosmic-harmony </w:t>
      </w:r>
      <w:r w:rsidRPr="009966A5">
        <w:rPr>
          <w:rFonts w:ascii="Times New Roman" w:hAnsi="Times New Roman" w:cs="Times New Roman"/>
          <w:color w:val="000000" w:themeColor="text1"/>
          <w:sz w:val="20"/>
          <w:szCs w:val="20"/>
        </w:rPr>
        <w:t xml:space="preserve">is </w:t>
      </w:r>
      <w:r w:rsidRPr="009966A5" w:rsidDel="00263F12">
        <w:rPr>
          <w:rFonts w:ascii="Times New Roman" w:hAnsi="Times New Roman" w:cs="Times New Roman"/>
          <w:color w:val="000000" w:themeColor="text1"/>
          <w:sz w:val="20"/>
          <w:szCs w:val="20"/>
        </w:rPr>
        <w:t xml:space="preserve">not merely a philosophical thought or idea envisaged in an ivory tower but real-time experiencing </w:t>
      </w:r>
      <w:r w:rsidRPr="009966A5">
        <w:rPr>
          <w:rFonts w:ascii="Times New Roman" w:hAnsi="Times New Roman" w:cs="Times New Roman"/>
          <w:color w:val="000000" w:themeColor="text1"/>
          <w:sz w:val="20"/>
          <w:szCs w:val="20"/>
        </w:rPr>
        <w:t>or</w:t>
      </w:r>
      <w:r w:rsidRPr="009966A5" w:rsidDel="00263F12">
        <w:rPr>
          <w:rFonts w:ascii="Times New Roman" w:hAnsi="Times New Roman" w:cs="Times New Roman"/>
          <w:i/>
          <w:iCs/>
          <w:color w:val="000000" w:themeColor="text1"/>
          <w:sz w:val="20"/>
          <w:szCs w:val="20"/>
        </w:rPr>
        <w:t xml:space="preserve"> darsana </w:t>
      </w:r>
      <w:r w:rsidRPr="009966A5" w:rsidDel="00263F12">
        <w:rPr>
          <w:rFonts w:ascii="Times New Roman" w:hAnsi="Times New Roman" w:cs="Times New Roman"/>
          <w:color w:val="000000" w:themeColor="text1"/>
          <w:sz w:val="20"/>
          <w:szCs w:val="20"/>
        </w:rPr>
        <w:t>through individual behaviours that help in connecting or building synergy with all that surrounds us.</w:t>
      </w:r>
    </w:p>
    <w:p w14:paraId="431EA999" w14:textId="2C351CD8" w:rsidR="00C25431" w:rsidRPr="009966A5" w:rsidRDefault="00C25431" w:rsidP="00740DB6">
      <w:pPr>
        <w:spacing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lastRenderedPageBreak/>
        <w:t xml:space="preserve">A Look at Human </w:t>
      </w:r>
      <w:proofErr w:type="spellStart"/>
      <w:r w:rsidRPr="009966A5">
        <w:rPr>
          <w:rFonts w:ascii="Times New Roman" w:hAnsi="Times New Roman" w:cs="Times New Roman"/>
          <w:i/>
          <w:iCs/>
          <w:color w:val="000000" w:themeColor="text1"/>
          <w:sz w:val="20"/>
          <w:szCs w:val="20"/>
        </w:rPr>
        <w:t>Consciouness</w:t>
      </w:r>
      <w:proofErr w:type="spellEnd"/>
      <w:r w:rsidR="00412E26"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i/>
          <w:iCs/>
          <w:color w:val="000000" w:themeColor="text1"/>
          <w:sz w:val="20"/>
          <w:szCs w:val="20"/>
        </w:rPr>
        <w:t xml:space="preserve">and its Impact on Nature in the </w:t>
      </w:r>
      <w:r w:rsidR="003E3D31" w:rsidRPr="009966A5">
        <w:rPr>
          <w:rFonts w:ascii="Times New Roman" w:hAnsi="Times New Roman" w:cs="Times New Roman"/>
          <w:i/>
          <w:iCs/>
          <w:color w:val="000000" w:themeColor="text1"/>
          <w:sz w:val="20"/>
          <w:szCs w:val="20"/>
        </w:rPr>
        <w:t>Anthropocene Epoch</w:t>
      </w:r>
    </w:p>
    <w:p w14:paraId="636A7DE4" w14:textId="7ACDE7D5" w:rsidR="003E3D31" w:rsidRPr="009966A5" w:rsidRDefault="00B43805"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The consciousness of being</w:t>
      </w:r>
      <w:r w:rsidR="00DF28D2" w:rsidRPr="009966A5">
        <w:rPr>
          <w:rFonts w:ascii="Times New Roman" w:hAnsi="Times New Roman" w:cs="Times New Roman"/>
          <w:color w:val="000000" w:themeColor="text1"/>
          <w:sz w:val="20"/>
          <w:szCs w:val="20"/>
        </w:rPr>
        <w:t>s</w:t>
      </w:r>
      <w:r w:rsidRPr="009966A5">
        <w:rPr>
          <w:rFonts w:ascii="Times New Roman" w:hAnsi="Times New Roman" w:cs="Times New Roman"/>
          <w:color w:val="000000" w:themeColor="text1"/>
          <w:sz w:val="20"/>
          <w:szCs w:val="20"/>
        </w:rPr>
        <w:t>, wrapped in ignorance</w:t>
      </w:r>
      <w:r w:rsidR="00DF28D2"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and scaffolded with desires and aversions has fundamentally remained the same. Over the vast millennium of historical era we have been motivated more by our need to dominate, control and hold powe</w:t>
      </w:r>
      <w:r w:rsidR="00F46879" w:rsidRPr="009966A5">
        <w:rPr>
          <w:rFonts w:ascii="Times New Roman" w:hAnsi="Times New Roman" w:cs="Times New Roman"/>
          <w:color w:val="000000" w:themeColor="text1"/>
          <w:sz w:val="20"/>
          <w:szCs w:val="20"/>
        </w:rPr>
        <w:t>r</w:t>
      </w:r>
      <w:r w:rsidRPr="009966A5">
        <w:rPr>
          <w:rFonts w:ascii="Times New Roman" w:hAnsi="Times New Roman" w:cs="Times New Roman"/>
          <w:color w:val="000000" w:themeColor="text1"/>
          <w:sz w:val="20"/>
          <w:szCs w:val="20"/>
        </w:rPr>
        <w:t xml:space="preserve">, even using </w:t>
      </w:r>
      <w:r w:rsidR="00F46879" w:rsidRPr="009966A5">
        <w:rPr>
          <w:rFonts w:ascii="Times New Roman" w:hAnsi="Times New Roman" w:cs="Times New Roman"/>
          <w:color w:val="000000" w:themeColor="text1"/>
          <w:sz w:val="20"/>
          <w:szCs w:val="20"/>
        </w:rPr>
        <w:t>religion and clever philosophies to subdue, govern and rule over others. While our humanism or the new humanism that wish</w:t>
      </w:r>
      <w:r w:rsidR="00A730AE" w:rsidRPr="009966A5">
        <w:rPr>
          <w:rFonts w:ascii="Times New Roman" w:hAnsi="Times New Roman" w:cs="Times New Roman"/>
          <w:color w:val="000000" w:themeColor="text1"/>
          <w:sz w:val="20"/>
          <w:szCs w:val="20"/>
        </w:rPr>
        <w:t>es</w:t>
      </w:r>
      <w:r w:rsidR="00F46879" w:rsidRPr="009966A5">
        <w:rPr>
          <w:rFonts w:ascii="Times New Roman" w:hAnsi="Times New Roman" w:cs="Times New Roman"/>
          <w:color w:val="000000" w:themeColor="text1"/>
          <w:sz w:val="20"/>
          <w:szCs w:val="20"/>
        </w:rPr>
        <w:t xml:space="preserve"> to espouse points towards qualities of love, affection, care and concern for others these are merely couched as a manipulative jargon lacking in </w:t>
      </w:r>
      <w:r w:rsidR="008255C6" w:rsidRPr="009966A5">
        <w:rPr>
          <w:rFonts w:ascii="Times New Roman" w:hAnsi="Times New Roman" w:cs="Times New Roman"/>
          <w:color w:val="000000" w:themeColor="text1"/>
          <w:sz w:val="20"/>
          <w:szCs w:val="20"/>
        </w:rPr>
        <w:t>integrity and honesty</w:t>
      </w:r>
      <w:r w:rsidR="003E3D31" w:rsidRPr="009966A5">
        <w:rPr>
          <w:rFonts w:ascii="Times New Roman" w:hAnsi="Times New Roman" w:cs="Times New Roman"/>
          <w:color w:val="000000" w:themeColor="text1"/>
          <w:sz w:val="20"/>
          <w:szCs w:val="20"/>
        </w:rPr>
        <w:t>.</w:t>
      </w:r>
    </w:p>
    <w:p w14:paraId="200044F3" w14:textId="324331FD" w:rsidR="00F20428" w:rsidRPr="009966A5" w:rsidRDefault="008255C6"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So how does this current era get differentiated by the eras of the past?</w:t>
      </w:r>
      <w:r w:rsidR="003608D9" w:rsidRPr="009966A5">
        <w:rPr>
          <w:rFonts w:ascii="Times New Roman" w:hAnsi="Times New Roman" w:cs="Times New Roman"/>
          <w:color w:val="000000" w:themeColor="text1"/>
          <w:sz w:val="20"/>
          <w:szCs w:val="20"/>
        </w:rPr>
        <w:t xml:space="preserve"> In no other era is the past since the 1800’s has the influence of human beings grown to such sinister pro</w:t>
      </w:r>
      <w:r w:rsidR="003E3D31" w:rsidRPr="009966A5">
        <w:rPr>
          <w:rFonts w:ascii="Times New Roman" w:hAnsi="Times New Roman" w:cs="Times New Roman"/>
          <w:color w:val="000000" w:themeColor="text1"/>
          <w:sz w:val="20"/>
          <w:szCs w:val="20"/>
        </w:rPr>
        <w:t>por</w:t>
      </w:r>
      <w:r w:rsidR="003608D9" w:rsidRPr="009966A5">
        <w:rPr>
          <w:rFonts w:ascii="Times New Roman" w:hAnsi="Times New Roman" w:cs="Times New Roman"/>
          <w:color w:val="000000" w:themeColor="text1"/>
          <w:sz w:val="20"/>
          <w:szCs w:val="20"/>
        </w:rPr>
        <w:t>tions</w:t>
      </w:r>
      <w:r w:rsidR="003E3D31" w:rsidRPr="009966A5">
        <w:rPr>
          <w:rFonts w:ascii="Times New Roman" w:hAnsi="Times New Roman" w:cs="Times New Roman"/>
          <w:color w:val="000000" w:themeColor="text1"/>
          <w:sz w:val="20"/>
          <w:szCs w:val="20"/>
        </w:rPr>
        <w:t>.</w:t>
      </w:r>
      <w:r w:rsidR="003608D9" w:rsidRPr="009966A5">
        <w:rPr>
          <w:rFonts w:ascii="Times New Roman" w:hAnsi="Times New Roman" w:cs="Times New Roman"/>
          <w:color w:val="000000" w:themeColor="text1"/>
          <w:sz w:val="20"/>
          <w:szCs w:val="20"/>
        </w:rPr>
        <w:t xml:space="preserve"> </w:t>
      </w:r>
      <w:r w:rsidR="00F20428" w:rsidRPr="009966A5">
        <w:rPr>
          <w:rFonts w:ascii="Times New Roman" w:hAnsi="Times New Roman" w:cs="Times New Roman"/>
          <w:color w:val="000000" w:themeColor="text1"/>
          <w:sz w:val="20"/>
          <w:szCs w:val="20"/>
        </w:rPr>
        <w:t>Human have critically altered biogeochemical elements</w:t>
      </w:r>
      <w:r w:rsidR="003E3D31" w:rsidRPr="009966A5">
        <w:rPr>
          <w:rFonts w:ascii="Times New Roman" w:hAnsi="Times New Roman" w:cs="Times New Roman"/>
          <w:color w:val="000000" w:themeColor="text1"/>
          <w:sz w:val="20"/>
          <w:szCs w:val="20"/>
        </w:rPr>
        <w:t xml:space="preserve"> (</w:t>
      </w:r>
      <w:r w:rsidR="00412E26" w:rsidRPr="009966A5">
        <w:rPr>
          <w:rFonts w:ascii="Times New Roman" w:hAnsi="Times New Roman" w:cs="Times New Roman"/>
          <w:color w:val="000000" w:themeColor="text1"/>
          <w:sz w:val="20"/>
          <w:szCs w:val="20"/>
        </w:rPr>
        <w:t>Li 2020</w:t>
      </w:r>
      <w:r w:rsidR="003E3D31" w:rsidRPr="009966A5">
        <w:rPr>
          <w:rFonts w:ascii="Times New Roman" w:hAnsi="Times New Roman" w:cs="Times New Roman"/>
          <w:color w:val="000000" w:themeColor="text1"/>
          <w:sz w:val="20"/>
          <w:szCs w:val="20"/>
        </w:rPr>
        <w:t>)</w:t>
      </w:r>
      <w:r w:rsidR="00F20428" w:rsidRPr="009966A5">
        <w:rPr>
          <w:rFonts w:ascii="Times New Roman" w:hAnsi="Times New Roman" w:cs="Times New Roman"/>
          <w:color w:val="000000" w:themeColor="text1"/>
          <w:sz w:val="20"/>
          <w:szCs w:val="20"/>
        </w:rPr>
        <w:t xml:space="preserve"> such as the protective ozone layer, oxygen, phosphorus and sulphur, that are fundamental to life on the Earth. By intercepting, altering and polluting the flow of water from the catchment source to the sea we have adversely affected both the quantity and quality of water available to sustain a healthy life for the flora and fauna on our planet. </w:t>
      </w:r>
    </w:p>
    <w:p w14:paraId="4561D773" w14:textId="3FE37429" w:rsidR="00F20428" w:rsidRPr="009966A5" w:rsidRDefault="00F20428" w:rsidP="00DF28D2">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Indiscriminate extraction of fossil fuels and minerals, dumping of hazardous and toxic waste in landfills and on our ocean</w:t>
      </w:r>
      <w:r w:rsidR="00344FD5"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floor</w:t>
      </w:r>
      <w:r w:rsidR="00412E26" w:rsidRPr="009966A5">
        <w:rPr>
          <w:rFonts w:ascii="Times New Roman" w:hAnsi="Times New Roman" w:cs="Times New Roman"/>
          <w:color w:val="000000" w:themeColor="text1"/>
          <w:sz w:val="20"/>
          <w:szCs w:val="20"/>
        </w:rPr>
        <w:t>s</w:t>
      </w:r>
      <w:r w:rsidRPr="009966A5">
        <w:rPr>
          <w:rFonts w:ascii="Times New Roman" w:hAnsi="Times New Roman" w:cs="Times New Roman"/>
          <w:color w:val="000000" w:themeColor="text1"/>
          <w:sz w:val="20"/>
          <w:szCs w:val="20"/>
        </w:rPr>
        <w:t xml:space="preserve"> are </w:t>
      </w:r>
      <w:r w:rsidR="00DF28D2" w:rsidRPr="009966A5">
        <w:rPr>
          <w:rFonts w:ascii="Times New Roman" w:hAnsi="Times New Roman" w:cs="Times New Roman"/>
          <w:color w:val="000000" w:themeColor="text1"/>
          <w:sz w:val="20"/>
          <w:szCs w:val="20"/>
        </w:rPr>
        <w:t xml:space="preserve">all </w:t>
      </w:r>
      <w:r w:rsidRPr="009966A5">
        <w:rPr>
          <w:rFonts w:ascii="Times New Roman" w:hAnsi="Times New Roman" w:cs="Times New Roman"/>
          <w:color w:val="000000" w:themeColor="text1"/>
          <w:sz w:val="20"/>
          <w:szCs w:val="20"/>
        </w:rPr>
        <w:t>ticking time bombs. While we express love, care and concern we have for our children with our words</w:t>
      </w:r>
      <w:r w:rsidR="00DF28D2"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and in our speeches, we are woefully short with regard to protecting vital aspects of nature that promote sustainable well-being for future generations to come. Short term profits seem to be the motivation</w:t>
      </w:r>
      <w:r w:rsidR="003E3D31" w:rsidRPr="009966A5">
        <w:rPr>
          <w:rFonts w:ascii="Times New Roman" w:hAnsi="Times New Roman" w:cs="Times New Roman"/>
          <w:color w:val="000000" w:themeColor="text1"/>
          <w:sz w:val="20"/>
          <w:szCs w:val="20"/>
        </w:rPr>
        <w:t>al force</w:t>
      </w:r>
      <w:r w:rsidRPr="009966A5">
        <w:rPr>
          <w:rFonts w:ascii="Times New Roman" w:hAnsi="Times New Roman" w:cs="Times New Roman"/>
          <w:color w:val="000000" w:themeColor="text1"/>
          <w:sz w:val="20"/>
          <w:szCs w:val="20"/>
        </w:rPr>
        <w:t xml:space="preserve"> driving human endeavour irrespective of the negative consequences that would be faced by our children. </w:t>
      </w:r>
    </w:p>
    <w:p w14:paraId="1CFD649E" w14:textId="0662450F" w:rsidR="00F26038" w:rsidRPr="009966A5" w:rsidRDefault="00F26038"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Collective greed of humans has given rise to a menacing meaning to the</w:t>
      </w:r>
      <w:r w:rsidR="00F00A34"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 xml:space="preserve">Anthropocene epoch. Humans with special abilities of intellect and skills who could have taken on the mantle of responsible care-takers of the Gaia have instead emerged as the predominantly destructive species. </w:t>
      </w:r>
      <w:r w:rsidR="001E5E9A" w:rsidRPr="009966A5">
        <w:rPr>
          <w:rFonts w:ascii="Times New Roman" w:hAnsi="Times New Roman" w:cs="Times New Roman"/>
          <w:color w:val="000000" w:themeColor="text1"/>
          <w:sz w:val="20"/>
          <w:szCs w:val="20"/>
        </w:rPr>
        <w:t xml:space="preserve">Having got to such a state </w:t>
      </w:r>
      <w:r w:rsidRPr="009966A5">
        <w:rPr>
          <w:rFonts w:ascii="Times New Roman" w:hAnsi="Times New Roman" w:cs="Times New Roman"/>
          <w:color w:val="000000" w:themeColor="text1"/>
          <w:sz w:val="20"/>
          <w:szCs w:val="20"/>
        </w:rPr>
        <w:t xml:space="preserve">the meta-capacity of humans places </w:t>
      </w:r>
      <w:r w:rsidR="001E5E9A" w:rsidRPr="009966A5">
        <w:rPr>
          <w:rFonts w:ascii="Times New Roman" w:hAnsi="Times New Roman" w:cs="Times New Roman"/>
          <w:color w:val="000000" w:themeColor="text1"/>
          <w:sz w:val="20"/>
          <w:szCs w:val="20"/>
        </w:rPr>
        <w:t xml:space="preserve">a greater </w:t>
      </w:r>
      <w:r w:rsidRPr="009966A5">
        <w:rPr>
          <w:rFonts w:ascii="Times New Roman" w:hAnsi="Times New Roman" w:cs="Times New Roman"/>
          <w:color w:val="000000" w:themeColor="text1"/>
          <w:sz w:val="20"/>
          <w:szCs w:val="20"/>
        </w:rPr>
        <w:t>responsibility rather than entitlement.</w:t>
      </w:r>
    </w:p>
    <w:p w14:paraId="79A88930" w14:textId="77777777" w:rsidR="00DF28D2" w:rsidRPr="009966A5" w:rsidRDefault="00AF48F4"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This paper is being written from the perspective of human-beings and their practice of humanism</w:t>
      </w:r>
      <w:r w:rsidR="00E669D4" w:rsidRPr="009966A5">
        <w:rPr>
          <w:rFonts w:ascii="Times New Roman" w:hAnsi="Times New Roman" w:cs="Times New Roman"/>
          <w:color w:val="000000" w:themeColor="text1"/>
          <w:sz w:val="20"/>
          <w:szCs w:val="20"/>
        </w:rPr>
        <w:t xml:space="preserve"> via moral and ethical behaviour</w:t>
      </w:r>
      <w:r w:rsidR="00DF28D2" w:rsidRPr="009966A5">
        <w:rPr>
          <w:rFonts w:ascii="Times New Roman" w:hAnsi="Times New Roman" w:cs="Times New Roman"/>
          <w:color w:val="000000" w:themeColor="text1"/>
          <w:sz w:val="20"/>
          <w:szCs w:val="20"/>
        </w:rPr>
        <w:t xml:space="preserve"> and a direction that we can point our children towards</w:t>
      </w:r>
      <w:r w:rsidRPr="009966A5">
        <w:rPr>
          <w:rFonts w:ascii="Times New Roman" w:hAnsi="Times New Roman" w:cs="Times New Roman"/>
          <w:color w:val="000000" w:themeColor="text1"/>
          <w:sz w:val="20"/>
          <w:szCs w:val="20"/>
        </w:rPr>
        <w:t xml:space="preserve">. </w:t>
      </w:r>
    </w:p>
    <w:p w14:paraId="0B5AB7C6" w14:textId="2B0854C3" w:rsidR="00AF48F4" w:rsidRPr="009966A5" w:rsidRDefault="00AF48F4" w:rsidP="00740DB6">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The point of departure being that humans are placed as a dominant species at the centre of our planet with unprecedented power to influence the fate of other species, the environment and the future of the quality of bio-diversity of life on earth. There is a refrain from some quarters that this call to align with moral and ethical values in the lives we live and the occupations we follow is too little and too late – like shutting the stable</w:t>
      </w:r>
      <w:r w:rsidR="001E5E9A" w:rsidRPr="009966A5">
        <w:rPr>
          <w:rFonts w:ascii="Times New Roman" w:hAnsi="Times New Roman" w:cs="Times New Roman"/>
          <w:color w:val="000000" w:themeColor="text1"/>
          <w:sz w:val="20"/>
          <w:szCs w:val="20"/>
        </w:rPr>
        <w:t xml:space="preserve"> door</w:t>
      </w:r>
      <w:r w:rsidRPr="009966A5">
        <w:rPr>
          <w:rFonts w:ascii="Times New Roman" w:hAnsi="Times New Roman" w:cs="Times New Roman"/>
          <w:color w:val="000000" w:themeColor="text1"/>
          <w:sz w:val="20"/>
          <w:szCs w:val="20"/>
        </w:rPr>
        <w:t xml:space="preserve"> after the horses have bolted. </w:t>
      </w:r>
    </w:p>
    <w:p w14:paraId="7D92C001" w14:textId="2D596159" w:rsidR="00320565" w:rsidRPr="009966A5" w:rsidRDefault="00E70A3F" w:rsidP="00320565">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lastRenderedPageBreak/>
        <w:t>As Nobel Laureate</w:t>
      </w:r>
      <w:r w:rsidR="00BB1715" w:rsidRPr="009966A5">
        <w:rPr>
          <w:rFonts w:ascii="Times New Roman" w:hAnsi="Times New Roman" w:cs="Times New Roman"/>
          <w:color w:val="000000" w:themeColor="text1"/>
          <w:sz w:val="20"/>
          <w:szCs w:val="20"/>
        </w:rPr>
        <w:t>s</w:t>
      </w:r>
      <w:r w:rsidRPr="009966A5">
        <w:rPr>
          <w:rFonts w:ascii="Times New Roman" w:hAnsi="Times New Roman" w:cs="Times New Roman"/>
          <w:color w:val="000000" w:themeColor="text1"/>
          <w:sz w:val="20"/>
          <w:szCs w:val="20"/>
        </w:rPr>
        <w:t xml:space="preserve"> Paul J. </w:t>
      </w:r>
      <w:proofErr w:type="spellStart"/>
      <w:r w:rsidRPr="009966A5">
        <w:rPr>
          <w:rFonts w:ascii="Times New Roman" w:hAnsi="Times New Roman" w:cs="Times New Roman"/>
          <w:color w:val="000000" w:themeColor="text1"/>
          <w:sz w:val="20"/>
          <w:szCs w:val="20"/>
        </w:rPr>
        <w:t>Crutzen</w:t>
      </w:r>
      <w:proofErr w:type="spellEnd"/>
      <w:r w:rsidRPr="009966A5">
        <w:rPr>
          <w:rFonts w:ascii="Times New Roman" w:hAnsi="Times New Roman" w:cs="Times New Roman"/>
          <w:color w:val="000000" w:themeColor="text1"/>
          <w:sz w:val="20"/>
          <w:szCs w:val="20"/>
        </w:rPr>
        <w:t xml:space="preserve"> and C. </w:t>
      </w:r>
      <w:proofErr w:type="spellStart"/>
      <w:r w:rsidRPr="009966A5">
        <w:rPr>
          <w:rFonts w:ascii="Times New Roman" w:hAnsi="Times New Roman" w:cs="Times New Roman"/>
          <w:color w:val="000000" w:themeColor="text1"/>
          <w:sz w:val="20"/>
          <w:szCs w:val="20"/>
        </w:rPr>
        <w:t>Schwägerl</w:t>
      </w:r>
      <w:proofErr w:type="spellEnd"/>
      <w:r w:rsidRPr="009966A5">
        <w:rPr>
          <w:rFonts w:ascii="Times New Roman" w:hAnsi="Times New Roman" w:cs="Times New Roman"/>
          <w:color w:val="000000" w:themeColor="text1"/>
          <w:sz w:val="20"/>
          <w:szCs w:val="20"/>
        </w:rPr>
        <w:t>, put it, “It’s no longer us against ‘Nature.’ Instead, it’s we who decide what nature is and what it will be.”</w:t>
      </w:r>
      <w:r w:rsidR="005B55C8" w:rsidRPr="009966A5">
        <w:rPr>
          <w:rFonts w:ascii="Times New Roman" w:hAnsi="Times New Roman" w:cs="Times New Roman"/>
          <w:color w:val="000000" w:themeColor="text1"/>
          <w:sz w:val="20"/>
          <w:szCs w:val="20"/>
        </w:rPr>
        <w:t xml:space="preserve"> In Analects 15.29, Confucius famously said, “it is the capacity of</w:t>
      </w:r>
      <w:r w:rsidR="00DF28D2" w:rsidRPr="009966A5">
        <w:rPr>
          <w:rFonts w:ascii="Times New Roman" w:hAnsi="Times New Roman" w:cs="Times New Roman"/>
          <w:color w:val="000000" w:themeColor="text1"/>
          <w:sz w:val="20"/>
          <w:szCs w:val="20"/>
        </w:rPr>
        <w:t xml:space="preserve"> </w:t>
      </w:r>
      <w:r w:rsidR="005B55C8" w:rsidRPr="009966A5">
        <w:rPr>
          <w:rFonts w:ascii="Times New Roman" w:hAnsi="Times New Roman" w:cs="Times New Roman"/>
          <w:color w:val="000000" w:themeColor="text1"/>
          <w:sz w:val="20"/>
          <w:szCs w:val="20"/>
        </w:rPr>
        <w:t>humans to promote nature (Tao), it is not for the nature (Tao) to promote humans</w:t>
      </w:r>
      <w:r w:rsidR="001E5E9A" w:rsidRPr="009966A5">
        <w:rPr>
          <w:rFonts w:ascii="Times New Roman" w:hAnsi="Times New Roman" w:cs="Times New Roman"/>
          <w:color w:val="000000" w:themeColor="text1"/>
          <w:sz w:val="20"/>
          <w:szCs w:val="20"/>
        </w:rPr>
        <w:t>”</w:t>
      </w:r>
      <w:r w:rsidR="005B55C8" w:rsidRPr="009966A5">
        <w:rPr>
          <w:rFonts w:ascii="Times New Roman" w:hAnsi="Times New Roman" w:cs="Times New Roman"/>
          <w:color w:val="000000" w:themeColor="text1"/>
          <w:sz w:val="20"/>
          <w:szCs w:val="20"/>
        </w:rPr>
        <w:t xml:space="preserve">. </w:t>
      </w:r>
    </w:p>
    <w:p w14:paraId="23785A7C" w14:textId="041FFA1E" w:rsidR="00320565" w:rsidRPr="009966A5" w:rsidRDefault="00E70A3F" w:rsidP="00320565">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The Anthropocene reflects a fundamental fact of our time. </w:t>
      </w:r>
      <w:r w:rsidR="00DF31C3" w:rsidRPr="009966A5">
        <w:rPr>
          <w:rFonts w:ascii="Times New Roman" w:hAnsi="Times New Roman" w:cs="Times New Roman"/>
          <w:color w:val="000000" w:themeColor="text1"/>
          <w:sz w:val="20"/>
          <w:szCs w:val="20"/>
        </w:rPr>
        <w:t>Rather than knowing their place in the order of things i</w:t>
      </w:r>
      <w:r w:rsidRPr="009966A5">
        <w:rPr>
          <w:rFonts w:ascii="Times New Roman" w:hAnsi="Times New Roman" w:cs="Times New Roman"/>
          <w:color w:val="000000" w:themeColor="text1"/>
          <w:sz w:val="20"/>
          <w:szCs w:val="20"/>
        </w:rPr>
        <w:t>t is as though humans decide on the basis of their self-interests what nature should be like or how it should exist</w:t>
      </w:r>
      <w:r w:rsidR="00DF31C3" w:rsidRPr="009966A5">
        <w:rPr>
          <w:rFonts w:ascii="Times New Roman" w:hAnsi="Times New Roman" w:cs="Times New Roman"/>
          <w:color w:val="000000" w:themeColor="text1"/>
          <w:sz w:val="20"/>
          <w:szCs w:val="20"/>
        </w:rPr>
        <w:t xml:space="preserve">. </w:t>
      </w:r>
      <w:r w:rsidR="00BB1715" w:rsidRPr="009966A5">
        <w:rPr>
          <w:rFonts w:ascii="Times New Roman" w:hAnsi="Times New Roman" w:cs="Times New Roman"/>
          <w:color w:val="000000" w:themeColor="text1"/>
          <w:sz w:val="20"/>
          <w:szCs w:val="20"/>
        </w:rPr>
        <w:t>S</w:t>
      </w:r>
      <w:r w:rsidR="006D784D" w:rsidRPr="009966A5">
        <w:rPr>
          <w:rFonts w:ascii="Times New Roman" w:hAnsi="Times New Roman" w:cs="Times New Roman"/>
          <w:color w:val="000000" w:themeColor="text1"/>
          <w:sz w:val="20"/>
          <w:szCs w:val="20"/>
        </w:rPr>
        <w:t xml:space="preserve">cholars like </w:t>
      </w:r>
      <w:proofErr w:type="spellStart"/>
      <w:r w:rsidR="006D784D" w:rsidRPr="009966A5">
        <w:rPr>
          <w:rFonts w:ascii="Times New Roman" w:hAnsi="Times New Roman" w:cs="Times New Roman"/>
          <w:color w:val="000000" w:themeColor="text1"/>
          <w:sz w:val="20"/>
          <w:szCs w:val="20"/>
        </w:rPr>
        <w:t>Dallmayr’s</w:t>
      </w:r>
      <w:proofErr w:type="spellEnd"/>
      <w:r w:rsidR="006D784D" w:rsidRPr="009966A5">
        <w:rPr>
          <w:rFonts w:ascii="Times New Roman" w:hAnsi="Times New Roman" w:cs="Times New Roman"/>
          <w:color w:val="000000" w:themeColor="text1"/>
          <w:sz w:val="20"/>
          <w:szCs w:val="20"/>
        </w:rPr>
        <w:t xml:space="preserve"> through their scholarly inquiry are call</w:t>
      </w:r>
      <w:r w:rsidR="00320565" w:rsidRPr="009966A5">
        <w:rPr>
          <w:rFonts w:ascii="Times New Roman" w:hAnsi="Times New Roman" w:cs="Times New Roman"/>
          <w:color w:val="000000" w:themeColor="text1"/>
          <w:sz w:val="20"/>
          <w:szCs w:val="20"/>
        </w:rPr>
        <w:t>ing</w:t>
      </w:r>
      <w:r w:rsidR="006D784D" w:rsidRPr="009966A5">
        <w:rPr>
          <w:rFonts w:ascii="Times New Roman" w:hAnsi="Times New Roman" w:cs="Times New Roman"/>
          <w:color w:val="000000" w:themeColor="text1"/>
          <w:sz w:val="20"/>
          <w:szCs w:val="20"/>
        </w:rPr>
        <w:t xml:space="preserve"> for a </w:t>
      </w:r>
      <w:r w:rsidR="00F00A34" w:rsidRPr="009966A5">
        <w:rPr>
          <w:rFonts w:ascii="Times New Roman" w:hAnsi="Times New Roman" w:cs="Times New Roman"/>
          <w:color w:val="000000" w:themeColor="text1"/>
          <w:sz w:val="20"/>
          <w:szCs w:val="20"/>
        </w:rPr>
        <w:t xml:space="preserve">mega-humanism to halt the </w:t>
      </w:r>
      <w:r w:rsidR="008E0693" w:rsidRPr="009966A5">
        <w:rPr>
          <w:rFonts w:ascii="Times New Roman" w:hAnsi="Times New Roman" w:cs="Times New Roman"/>
          <w:color w:val="000000" w:themeColor="text1"/>
          <w:sz w:val="20"/>
          <w:szCs w:val="20"/>
        </w:rPr>
        <w:t xml:space="preserve">degeneration of the Gaia caused by human intellect and technological advancements </w:t>
      </w:r>
      <w:r w:rsidR="00F00A34" w:rsidRPr="009966A5">
        <w:rPr>
          <w:rFonts w:ascii="Times New Roman" w:hAnsi="Times New Roman" w:cs="Times New Roman"/>
          <w:color w:val="000000" w:themeColor="text1"/>
          <w:sz w:val="20"/>
          <w:szCs w:val="20"/>
        </w:rPr>
        <w:t xml:space="preserve">by seeking succour </w:t>
      </w:r>
      <w:r w:rsidR="008E0693" w:rsidRPr="009966A5">
        <w:rPr>
          <w:rFonts w:ascii="Times New Roman" w:hAnsi="Times New Roman" w:cs="Times New Roman"/>
          <w:color w:val="000000" w:themeColor="text1"/>
          <w:sz w:val="20"/>
          <w:szCs w:val="20"/>
        </w:rPr>
        <w:t xml:space="preserve">is </w:t>
      </w:r>
      <w:r w:rsidR="00DB00A8" w:rsidRPr="009966A5">
        <w:rPr>
          <w:rFonts w:ascii="Times New Roman" w:hAnsi="Times New Roman" w:cs="Times New Roman"/>
          <w:color w:val="000000" w:themeColor="text1"/>
          <w:sz w:val="20"/>
          <w:szCs w:val="20"/>
        </w:rPr>
        <w:t>a far cry from th</w:t>
      </w:r>
      <w:r w:rsidR="00F00A34" w:rsidRPr="009966A5">
        <w:rPr>
          <w:rFonts w:ascii="Times New Roman" w:hAnsi="Times New Roman" w:cs="Times New Roman"/>
          <w:color w:val="000000" w:themeColor="text1"/>
          <w:sz w:val="20"/>
          <w:szCs w:val="20"/>
        </w:rPr>
        <w:t xml:space="preserve">e triadic </w:t>
      </w:r>
      <w:r w:rsidR="00051072" w:rsidRPr="009966A5">
        <w:rPr>
          <w:rFonts w:ascii="Times New Roman" w:hAnsi="Times New Roman" w:cs="Times New Roman"/>
          <w:color w:val="000000" w:themeColor="text1"/>
          <w:sz w:val="20"/>
          <w:szCs w:val="20"/>
        </w:rPr>
        <w:t xml:space="preserve">cosmic harmony </w:t>
      </w:r>
      <w:r w:rsidR="008E0693" w:rsidRPr="009966A5">
        <w:rPr>
          <w:rFonts w:ascii="Times New Roman" w:hAnsi="Times New Roman" w:cs="Times New Roman"/>
          <w:color w:val="000000" w:themeColor="text1"/>
          <w:sz w:val="20"/>
          <w:szCs w:val="20"/>
        </w:rPr>
        <w:t>advocated</w:t>
      </w:r>
      <w:r w:rsidR="00051072" w:rsidRPr="009966A5">
        <w:rPr>
          <w:rFonts w:ascii="Times New Roman" w:hAnsi="Times New Roman" w:cs="Times New Roman"/>
          <w:color w:val="000000" w:themeColor="text1"/>
          <w:sz w:val="20"/>
          <w:szCs w:val="20"/>
        </w:rPr>
        <w:t xml:space="preserve"> by Confucius</w:t>
      </w:r>
      <w:r w:rsidR="009120C5" w:rsidRPr="009966A5">
        <w:rPr>
          <w:rFonts w:ascii="Times New Roman" w:hAnsi="Times New Roman" w:cs="Times New Roman"/>
          <w:color w:val="000000" w:themeColor="text1"/>
          <w:sz w:val="20"/>
          <w:szCs w:val="20"/>
        </w:rPr>
        <w:t xml:space="preserve"> and</w:t>
      </w:r>
      <w:r w:rsidR="00051072" w:rsidRPr="009966A5">
        <w:rPr>
          <w:rFonts w:ascii="Times New Roman" w:hAnsi="Times New Roman" w:cs="Times New Roman"/>
          <w:color w:val="000000" w:themeColor="text1"/>
          <w:sz w:val="20"/>
          <w:szCs w:val="20"/>
        </w:rPr>
        <w:t xml:space="preserve"> the cosmic-moral order of the </w:t>
      </w:r>
      <w:r w:rsidR="00E77139" w:rsidRPr="009966A5">
        <w:rPr>
          <w:rFonts w:ascii="Times New Roman" w:hAnsi="Times New Roman" w:cs="Times New Roman"/>
          <w:color w:val="000000" w:themeColor="text1"/>
          <w:sz w:val="20"/>
          <w:szCs w:val="20"/>
        </w:rPr>
        <w:t>V</w:t>
      </w:r>
      <w:r w:rsidR="00051072" w:rsidRPr="009966A5">
        <w:rPr>
          <w:rFonts w:ascii="Times New Roman" w:hAnsi="Times New Roman" w:cs="Times New Roman"/>
          <w:color w:val="000000" w:themeColor="text1"/>
          <w:sz w:val="20"/>
          <w:szCs w:val="20"/>
        </w:rPr>
        <w:t>edic</w:t>
      </w:r>
      <w:r w:rsidR="00407C2C" w:rsidRPr="009966A5">
        <w:rPr>
          <w:rFonts w:ascii="Times New Roman" w:hAnsi="Times New Roman" w:cs="Times New Roman"/>
          <w:color w:val="000000" w:themeColor="text1"/>
          <w:sz w:val="20"/>
          <w:szCs w:val="20"/>
        </w:rPr>
        <w:t xml:space="preserve"> </w:t>
      </w:r>
      <w:proofErr w:type="spellStart"/>
      <w:r w:rsidR="00E77139" w:rsidRPr="009966A5">
        <w:rPr>
          <w:rFonts w:ascii="Times New Roman" w:hAnsi="Times New Roman" w:cs="Times New Roman"/>
          <w:i/>
          <w:iCs/>
          <w:color w:val="000000" w:themeColor="text1"/>
          <w:sz w:val="20"/>
          <w:szCs w:val="20"/>
        </w:rPr>
        <w:t>Ṛta</w:t>
      </w:r>
      <w:proofErr w:type="spellEnd"/>
      <w:r w:rsidR="00DF3953" w:rsidRPr="009966A5">
        <w:rPr>
          <w:rFonts w:ascii="Times New Roman" w:hAnsi="Times New Roman" w:cs="Times New Roman"/>
          <w:i/>
          <w:iCs/>
          <w:color w:val="000000" w:themeColor="text1"/>
          <w:sz w:val="20"/>
          <w:szCs w:val="20"/>
        </w:rPr>
        <w:t xml:space="preserve"> </w:t>
      </w:r>
      <w:r w:rsidR="00DF3953" w:rsidRPr="009966A5">
        <w:rPr>
          <w:rFonts w:ascii="Times New Roman" w:hAnsi="Times New Roman" w:cs="Times New Roman"/>
          <w:color w:val="000000" w:themeColor="text1"/>
          <w:sz w:val="20"/>
          <w:szCs w:val="20"/>
        </w:rPr>
        <w:t>(</w:t>
      </w:r>
      <w:proofErr w:type="spellStart"/>
      <w:r w:rsidR="00DF3953" w:rsidRPr="009966A5">
        <w:rPr>
          <w:rFonts w:ascii="Times New Roman" w:hAnsi="Times New Roman" w:cs="Times New Roman"/>
          <w:color w:val="000000" w:themeColor="text1"/>
          <w:sz w:val="20"/>
          <w:szCs w:val="20"/>
        </w:rPr>
        <w:t>Londhe</w:t>
      </w:r>
      <w:proofErr w:type="spellEnd"/>
      <w:r w:rsidR="00DF3953" w:rsidRPr="009966A5">
        <w:rPr>
          <w:rFonts w:ascii="Times New Roman" w:hAnsi="Times New Roman" w:cs="Times New Roman"/>
          <w:color w:val="000000" w:themeColor="text1"/>
          <w:sz w:val="20"/>
          <w:szCs w:val="20"/>
        </w:rPr>
        <w:t xml:space="preserve"> 2018</w:t>
      </w:r>
      <w:r w:rsidR="005A5337" w:rsidRPr="009966A5">
        <w:rPr>
          <w:rFonts w:ascii="Times New Roman" w:hAnsi="Times New Roman" w:cs="Times New Roman"/>
          <w:color w:val="000000" w:themeColor="text1"/>
          <w:sz w:val="20"/>
          <w:szCs w:val="20"/>
        </w:rPr>
        <w:t>, Das 2018</w:t>
      </w:r>
      <w:r w:rsidR="00DF3953" w:rsidRPr="009966A5">
        <w:rPr>
          <w:rFonts w:ascii="Times New Roman" w:hAnsi="Times New Roman" w:cs="Times New Roman"/>
          <w:color w:val="000000" w:themeColor="text1"/>
          <w:sz w:val="20"/>
          <w:szCs w:val="20"/>
        </w:rPr>
        <w:t>)</w:t>
      </w:r>
      <w:r w:rsidR="001019CC" w:rsidRPr="009966A5">
        <w:rPr>
          <w:rFonts w:ascii="Times New Roman" w:hAnsi="Times New Roman" w:cs="Times New Roman"/>
          <w:color w:val="000000" w:themeColor="text1"/>
          <w:sz w:val="20"/>
          <w:szCs w:val="20"/>
        </w:rPr>
        <w:t>.</w:t>
      </w:r>
    </w:p>
    <w:p w14:paraId="3236E7E4" w14:textId="5BB143E0" w:rsidR="0002145C" w:rsidRPr="009966A5" w:rsidRDefault="00BB1715"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Philosopher and formulator of Integral Psychology </w:t>
      </w:r>
      <w:r w:rsidR="001E0569" w:rsidRPr="009966A5">
        <w:rPr>
          <w:rFonts w:ascii="Times New Roman" w:hAnsi="Times New Roman" w:cs="Times New Roman"/>
          <w:color w:val="000000" w:themeColor="text1"/>
          <w:sz w:val="20"/>
          <w:szCs w:val="20"/>
        </w:rPr>
        <w:t>K</w:t>
      </w:r>
      <w:r w:rsidRPr="009966A5">
        <w:rPr>
          <w:rFonts w:ascii="Times New Roman" w:hAnsi="Times New Roman" w:cs="Times New Roman"/>
          <w:color w:val="000000" w:themeColor="text1"/>
          <w:sz w:val="20"/>
          <w:szCs w:val="20"/>
        </w:rPr>
        <w:t>enneth Wi</w:t>
      </w:r>
      <w:r w:rsidR="001E0569" w:rsidRPr="009966A5">
        <w:rPr>
          <w:rFonts w:ascii="Times New Roman" w:hAnsi="Times New Roman" w:cs="Times New Roman"/>
          <w:color w:val="000000" w:themeColor="text1"/>
          <w:sz w:val="20"/>
          <w:szCs w:val="20"/>
        </w:rPr>
        <w:t>l</w:t>
      </w:r>
      <w:r w:rsidRPr="009966A5">
        <w:rPr>
          <w:rFonts w:ascii="Times New Roman" w:hAnsi="Times New Roman" w:cs="Times New Roman"/>
          <w:color w:val="000000" w:themeColor="text1"/>
          <w:sz w:val="20"/>
          <w:szCs w:val="20"/>
        </w:rPr>
        <w:t>ber</w:t>
      </w:r>
      <w:r w:rsidR="001E0569" w:rsidRPr="009966A5">
        <w:rPr>
          <w:rFonts w:ascii="Times New Roman" w:hAnsi="Times New Roman" w:cs="Times New Roman"/>
          <w:color w:val="000000" w:themeColor="text1"/>
          <w:sz w:val="20"/>
          <w:szCs w:val="20"/>
        </w:rPr>
        <w:t xml:space="preserve"> has a different </w:t>
      </w:r>
      <w:r w:rsidR="001019CC" w:rsidRPr="009966A5">
        <w:rPr>
          <w:rFonts w:ascii="Times New Roman" w:hAnsi="Times New Roman" w:cs="Times New Roman"/>
          <w:color w:val="000000" w:themeColor="text1"/>
          <w:sz w:val="20"/>
          <w:szCs w:val="20"/>
        </w:rPr>
        <w:t>prognosis</w:t>
      </w:r>
      <w:r w:rsidR="001E0569" w:rsidRPr="009966A5">
        <w:rPr>
          <w:rFonts w:ascii="Times New Roman" w:hAnsi="Times New Roman" w:cs="Times New Roman"/>
          <w:color w:val="000000" w:themeColor="text1"/>
          <w:sz w:val="20"/>
          <w:szCs w:val="20"/>
        </w:rPr>
        <w:t xml:space="preserve"> </w:t>
      </w:r>
      <w:r w:rsidR="001019CC" w:rsidRPr="009966A5">
        <w:rPr>
          <w:rFonts w:ascii="Times New Roman" w:hAnsi="Times New Roman" w:cs="Times New Roman"/>
          <w:color w:val="000000" w:themeColor="text1"/>
          <w:sz w:val="20"/>
          <w:szCs w:val="20"/>
        </w:rPr>
        <w:t>with his</w:t>
      </w:r>
      <w:r w:rsidR="001E0569" w:rsidRPr="009966A5">
        <w:rPr>
          <w:rFonts w:ascii="Times New Roman" w:hAnsi="Times New Roman" w:cs="Times New Roman"/>
          <w:color w:val="000000" w:themeColor="text1"/>
          <w:sz w:val="20"/>
          <w:szCs w:val="20"/>
        </w:rPr>
        <w:t xml:space="preserve"> meta theory that suggests</w:t>
      </w:r>
      <w:r w:rsidR="007D7B40" w:rsidRPr="009966A5">
        <w:rPr>
          <w:rFonts w:ascii="Times New Roman" w:hAnsi="Times New Roman" w:cs="Times New Roman"/>
          <w:color w:val="000000" w:themeColor="text1"/>
          <w:sz w:val="20"/>
          <w:szCs w:val="20"/>
        </w:rPr>
        <w:t xml:space="preserve"> a holonic structure to consciousness.</w:t>
      </w:r>
      <w:r w:rsidR="001E0569" w:rsidRPr="009966A5">
        <w:rPr>
          <w:rFonts w:ascii="Times New Roman" w:hAnsi="Times New Roman" w:cs="Times New Roman"/>
          <w:color w:val="000000" w:themeColor="text1"/>
          <w:sz w:val="20"/>
          <w:szCs w:val="20"/>
        </w:rPr>
        <w:t xml:space="preserve"> </w:t>
      </w:r>
      <w:r w:rsidR="007D7B40" w:rsidRPr="009966A5">
        <w:rPr>
          <w:rFonts w:ascii="Times New Roman" w:hAnsi="Times New Roman" w:cs="Times New Roman"/>
          <w:color w:val="000000" w:themeColor="text1"/>
          <w:sz w:val="20"/>
          <w:szCs w:val="20"/>
        </w:rPr>
        <w:t xml:space="preserve">Wilber posits an evolutionary </w:t>
      </w:r>
      <w:proofErr w:type="spellStart"/>
      <w:r w:rsidR="001E0569" w:rsidRPr="009966A5">
        <w:rPr>
          <w:rFonts w:ascii="Times New Roman" w:hAnsi="Times New Roman" w:cs="Times New Roman"/>
          <w:color w:val="000000" w:themeColor="text1"/>
          <w:sz w:val="20"/>
          <w:szCs w:val="20"/>
        </w:rPr>
        <w:t>automacity</w:t>
      </w:r>
      <w:proofErr w:type="spellEnd"/>
      <w:r w:rsidR="001E0569" w:rsidRPr="009966A5">
        <w:rPr>
          <w:rFonts w:ascii="Times New Roman" w:hAnsi="Times New Roman" w:cs="Times New Roman"/>
          <w:color w:val="000000" w:themeColor="text1"/>
          <w:sz w:val="20"/>
          <w:szCs w:val="20"/>
        </w:rPr>
        <w:t xml:space="preserve"> in human consciousness that will right the wrongs of the Anthropocene epoch. According to </w:t>
      </w:r>
      <w:r w:rsidR="007D7B40" w:rsidRPr="009966A5">
        <w:rPr>
          <w:rFonts w:ascii="Times New Roman" w:hAnsi="Times New Roman" w:cs="Times New Roman"/>
          <w:color w:val="000000" w:themeColor="text1"/>
          <w:sz w:val="20"/>
          <w:szCs w:val="20"/>
        </w:rPr>
        <w:t>him</w:t>
      </w:r>
      <w:r w:rsidR="001E0569" w:rsidRPr="009966A5">
        <w:rPr>
          <w:rFonts w:ascii="Times New Roman" w:hAnsi="Times New Roman" w:cs="Times New Roman"/>
          <w:color w:val="000000" w:themeColor="text1"/>
          <w:sz w:val="20"/>
          <w:szCs w:val="20"/>
        </w:rPr>
        <w:t xml:space="preserve"> when a critical mass of human beings evolve from the orange meme of the </w:t>
      </w:r>
      <w:r w:rsidR="0002145C" w:rsidRPr="009966A5">
        <w:rPr>
          <w:rFonts w:ascii="Times New Roman" w:hAnsi="Times New Roman" w:cs="Times New Roman"/>
          <w:color w:val="000000" w:themeColor="text1"/>
          <w:sz w:val="20"/>
          <w:szCs w:val="20"/>
        </w:rPr>
        <w:t xml:space="preserve">strategic achiever in the </w:t>
      </w:r>
      <w:r w:rsidR="001019CC" w:rsidRPr="009966A5">
        <w:rPr>
          <w:rFonts w:ascii="Times New Roman" w:hAnsi="Times New Roman" w:cs="Times New Roman"/>
          <w:color w:val="000000" w:themeColor="text1"/>
          <w:sz w:val="20"/>
          <w:szCs w:val="20"/>
        </w:rPr>
        <w:t xml:space="preserve">current </w:t>
      </w:r>
      <w:r w:rsidR="0002145C" w:rsidRPr="009966A5">
        <w:rPr>
          <w:rFonts w:ascii="Times New Roman" w:hAnsi="Times New Roman" w:cs="Times New Roman"/>
          <w:color w:val="000000" w:themeColor="text1"/>
          <w:sz w:val="20"/>
          <w:szCs w:val="20"/>
        </w:rPr>
        <w:t xml:space="preserve">corporate flatland </w:t>
      </w:r>
      <w:r w:rsidR="001019CC" w:rsidRPr="009966A5">
        <w:rPr>
          <w:rFonts w:ascii="Times New Roman" w:hAnsi="Times New Roman" w:cs="Times New Roman"/>
          <w:color w:val="000000" w:themeColor="text1"/>
          <w:sz w:val="20"/>
          <w:szCs w:val="20"/>
        </w:rPr>
        <w:t xml:space="preserve">that we are living in, </w:t>
      </w:r>
      <w:r w:rsidR="001E0569" w:rsidRPr="009966A5">
        <w:rPr>
          <w:rFonts w:ascii="Times New Roman" w:hAnsi="Times New Roman" w:cs="Times New Roman"/>
          <w:color w:val="000000" w:themeColor="text1"/>
          <w:sz w:val="20"/>
          <w:szCs w:val="20"/>
        </w:rPr>
        <w:t>to a more ecologically responsible and benevolent express</w:t>
      </w:r>
      <w:r w:rsidR="00C61D83" w:rsidRPr="009966A5">
        <w:rPr>
          <w:rFonts w:ascii="Times New Roman" w:hAnsi="Times New Roman" w:cs="Times New Roman"/>
          <w:color w:val="000000" w:themeColor="text1"/>
          <w:sz w:val="20"/>
          <w:szCs w:val="20"/>
        </w:rPr>
        <w:t>ions</w:t>
      </w:r>
      <w:r w:rsidR="001E0569" w:rsidRPr="009966A5">
        <w:rPr>
          <w:rFonts w:ascii="Times New Roman" w:hAnsi="Times New Roman" w:cs="Times New Roman"/>
          <w:color w:val="000000" w:themeColor="text1"/>
          <w:sz w:val="20"/>
          <w:szCs w:val="20"/>
        </w:rPr>
        <w:t xml:space="preserve"> of care and concern</w:t>
      </w:r>
      <w:r w:rsidR="001019CC" w:rsidRPr="009966A5">
        <w:rPr>
          <w:rFonts w:ascii="Times New Roman" w:hAnsi="Times New Roman" w:cs="Times New Roman"/>
          <w:color w:val="000000" w:themeColor="text1"/>
          <w:sz w:val="20"/>
          <w:szCs w:val="20"/>
        </w:rPr>
        <w:t>,</w:t>
      </w:r>
      <w:r w:rsidR="001E0569" w:rsidRPr="009966A5">
        <w:rPr>
          <w:rFonts w:ascii="Times New Roman" w:hAnsi="Times New Roman" w:cs="Times New Roman"/>
          <w:color w:val="000000" w:themeColor="text1"/>
          <w:sz w:val="20"/>
          <w:szCs w:val="20"/>
        </w:rPr>
        <w:t xml:space="preserve"> </w:t>
      </w:r>
      <w:r w:rsidR="00C61D83" w:rsidRPr="009966A5">
        <w:rPr>
          <w:rFonts w:ascii="Times New Roman" w:hAnsi="Times New Roman" w:cs="Times New Roman"/>
          <w:color w:val="000000" w:themeColor="text1"/>
          <w:sz w:val="20"/>
          <w:szCs w:val="20"/>
        </w:rPr>
        <w:t>they move to the</w:t>
      </w:r>
      <w:r w:rsidR="0002145C" w:rsidRPr="009966A5">
        <w:rPr>
          <w:rFonts w:ascii="Times New Roman" w:hAnsi="Times New Roman" w:cs="Times New Roman"/>
          <w:color w:val="000000" w:themeColor="text1"/>
          <w:sz w:val="20"/>
          <w:szCs w:val="20"/>
        </w:rPr>
        <w:t xml:space="preserve"> communitarian and egalitarian green meme in which one </w:t>
      </w:r>
      <w:r w:rsidR="001019CC" w:rsidRPr="009966A5">
        <w:rPr>
          <w:rFonts w:ascii="Times New Roman" w:hAnsi="Times New Roman" w:cs="Times New Roman"/>
          <w:color w:val="000000" w:themeColor="text1"/>
          <w:sz w:val="20"/>
          <w:szCs w:val="20"/>
        </w:rPr>
        <w:t>will</w:t>
      </w:r>
      <w:r w:rsidR="0002145C" w:rsidRPr="009966A5">
        <w:rPr>
          <w:rFonts w:ascii="Times New Roman" w:hAnsi="Times New Roman" w:cs="Times New Roman"/>
          <w:color w:val="000000" w:themeColor="text1"/>
          <w:sz w:val="20"/>
          <w:szCs w:val="20"/>
        </w:rPr>
        <w:t xml:space="preserve"> move away from greed, dogma, and divisiveness</w:t>
      </w:r>
      <w:r w:rsidR="001019CC" w:rsidRPr="009966A5">
        <w:rPr>
          <w:rFonts w:ascii="Times New Roman" w:hAnsi="Times New Roman" w:cs="Times New Roman"/>
          <w:color w:val="000000" w:themeColor="text1"/>
          <w:sz w:val="20"/>
          <w:szCs w:val="20"/>
        </w:rPr>
        <w:t xml:space="preserve">. In Wilber’s green meme </w:t>
      </w:r>
      <w:r w:rsidR="0002145C" w:rsidRPr="009966A5">
        <w:rPr>
          <w:rFonts w:ascii="Times New Roman" w:hAnsi="Times New Roman" w:cs="Times New Roman"/>
          <w:color w:val="000000" w:themeColor="text1"/>
          <w:sz w:val="20"/>
          <w:szCs w:val="20"/>
        </w:rPr>
        <w:t>feelings, sensitivity</w:t>
      </w:r>
      <w:r w:rsidR="006212CD" w:rsidRPr="009966A5">
        <w:rPr>
          <w:rFonts w:ascii="Times New Roman" w:hAnsi="Times New Roman" w:cs="Times New Roman"/>
          <w:color w:val="000000" w:themeColor="text1"/>
          <w:sz w:val="20"/>
          <w:szCs w:val="20"/>
        </w:rPr>
        <w:t>,</w:t>
      </w:r>
      <w:r w:rsidR="0002145C" w:rsidRPr="009966A5">
        <w:rPr>
          <w:rFonts w:ascii="Times New Roman" w:hAnsi="Times New Roman" w:cs="Times New Roman"/>
          <w:color w:val="000000" w:themeColor="text1"/>
          <w:sz w:val="20"/>
          <w:szCs w:val="20"/>
        </w:rPr>
        <w:t xml:space="preserve"> and caring supplant cold rationality</w:t>
      </w:r>
      <w:r w:rsidR="006212CD" w:rsidRPr="009966A5">
        <w:rPr>
          <w:rFonts w:ascii="Times New Roman" w:hAnsi="Times New Roman" w:cs="Times New Roman"/>
          <w:color w:val="000000" w:themeColor="text1"/>
          <w:sz w:val="20"/>
          <w:szCs w:val="20"/>
        </w:rPr>
        <w:t xml:space="preserve"> of the political-economists.</w:t>
      </w:r>
    </w:p>
    <w:p w14:paraId="13587F61" w14:textId="77777777" w:rsidR="00320565" w:rsidRPr="009966A5" w:rsidRDefault="00320565" w:rsidP="00740DB6">
      <w:pPr>
        <w:autoSpaceDE w:val="0"/>
        <w:autoSpaceDN w:val="0"/>
        <w:adjustRightInd w:val="0"/>
        <w:spacing w:after="0" w:line="480" w:lineRule="auto"/>
        <w:ind w:left="720"/>
        <w:rPr>
          <w:rFonts w:ascii="Times New Roman" w:hAnsi="Times New Roman" w:cs="Times New Roman"/>
          <w:i/>
          <w:iCs/>
          <w:color w:val="000000" w:themeColor="text1"/>
          <w:sz w:val="20"/>
          <w:szCs w:val="20"/>
        </w:rPr>
      </w:pPr>
    </w:p>
    <w:p w14:paraId="5C736E1E" w14:textId="5C5065A6" w:rsidR="006212CD" w:rsidRPr="009966A5" w:rsidRDefault="009E2D68" w:rsidP="00740DB6">
      <w:pPr>
        <w:autoSpaceDE w:val="0"/>
        <w:autoSpaceDN w:val="0"/>
        <w:adjustRightInd w:val="0"/>
        <w:spacing w:after="0"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Towards Behavioural Changes</w:t>
      </w:r>
    </w:p>
    <w:p w14:paraId="4321C055" w14:textId="70AD89E7" w:rsidR="00F9633A" w:rsidRPr="009966A5" w:rsidRDefault="00753BDC"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A philosophy to be pragmatic and useful should have doable components in it else it a just armchair theorizing. </w:t>
      </w:r>
      <w:r w:rsidR="00C61D83" w:rsidRPr="009966A5">
        <w:rPr>
          <w:rFonts w:ascii="Times New Roman" w:hAnsi="Times New Roman" w:cs="Times New Roman"/>
          <w:color w:val="000000" w:themeColor="text1"/>
          <w:sz w:val="20"/>
          <w:szCs w:val="20"/>
        </w:rPr>
        <w:t>T</w:t>
      </w:r>
      <w:r w:rsidR="00E51F48" w:rsidRPr="009966A5">
        <w:rPr>
          <w:rFonts w:ascii="Times New Roman" w:hAnsi="Times New Roman" w:cs="Times New Roman"/>
          <w:color w:val="000000" w:themeColor="text1"/>
          <w:sz w:val="20"/>
          <w:szCs w:val="20"/>
        </w:rPr>
        <w:t xml:space="preserve">his paper promotes the </w:t>
      </w:r>
      <w:r w:rsidRPr="009966A5">
        <w:rPr>
          <w:rFonts w:ascii="Times New Roman" w:hAnsi="Times New Roman" w:cs="Times New Roman"/>
          <w:color w:val="000000" w:themeColor="text1"/>
          <w:sz w:val="20"/>
          <w:szCs w:val="20"/>
        </w:rPr>
        <w:t>Y</w:t>
      </w:r>
      <w:r w:rsidR="00E51F48" w:rsidRPr="009966A5">
        <w:rPr>
          <w:rFonts w:ascii="Times New Roman" w:hAnsi="Times New Roman" w:cs="Times New Roman"/>
          <w:color w:val="000000" w:themeColor="text1"/>
          <w:sz w:val="20"/>
          <w:szCs w:val="20"/>
        </w:rPr>
        <w:t xml:space="preserve">ogic and </w:t>
      </w:r>
      <w:r w:rsidR="002A1DEF" w:rsidRPr="009966A5">
        <w:rPr>
          <w:rFonts w:ascii="Times New Roman" w:hAnsi="Times New Roman" w:cs="Times New Roman"/>
          <w:color w:val="000000" w:themeColor="text1"/>
          <w:sz w:val="20"/>
          <w:szCs w:val="20"/>
        </w:rPr>
        <w:t>Buddhist</w:t>
      </w:r>
      <w:r w:rsidR="00E51F48" w:rsidRPr="009966A5">
        <w:rPr>
          <w:rFonts w:ascii="Times New Roman" w:hAnsi="Times New Roman" w:cs="Times New Roman"/>
          <w:color w:val="000000" w:themeColor="text1"/>
          <w:sz w:val="20"/>
          <w:szCs w:val="20"/>
        </w:rPr>
        <w:t xml:space="preserve"> philosoph</w:t>
      </w:r>
      <w:r w:rsidR="007D2502" w:rsidRPr="009966A5">
        <w:rPr>
          <w:rFonts w:ascii="Times New Roman" w:hAnsi="Times New Roman" w:cs="Times New Roman"/>
          <w:color w:val="000000" w:themeColor="text1"/>
          <w:sz w:val="20"/>
          <w:szCs w:val="20"/>
        </w:rPr>
        <w:t>ical principles</w:t>
      </w:r>
      <w:r w:rsidR="00E51F48" w:rsidRPr="009966A5">
        <w:rPr>
          <w:rFonts w:ascii="Times New Roman" w:hAnsi="Times New Roman" w:cs="Times New Roman"/>
          <w:color w:val="000000" w:themeColor="text1"/>
          <w:sz w:val="20"/>
          <w:szCs w:val="20"/>
        </w:rPr>
        <w:t xml:space="preserve"> as means to invoke triadic harmony through the practice of yama and niyamas, the </w:t>
      </w:r>
      <w:r w:rsidR="00E51F48" w:rsidRPr="009966A5">
        <w:rPr>
          <w:rFonts w:ascii="Times New Roman" w:hAnsi="Times New Roman" w:cs="Times New Roman"/>
          <w:i/>
          <w:iCs/>
          <w:color w:val="000000" w:themeColor="text1"/>
          <w:sz w:val="20"/>
          <w:szCs w:val="20"/>
        </w:rPr>
        <w:t xml:space="preserve">brahmaviharas </w:t>
      </w:r>
      <w:r w:rsidR="00E51F48" w:rsidRPr="009966A5">
        <w:rPr>
          <w:rFonts w:ascii="Times New Roman" w:hAnsi="Times New Roman" w:cs="Times New Roman"/>
          <w:color w:val="000000" w:themeColor="text1"/>
          <w:sz w:val="20"/>
          <w:szCs w:val="20"/>
        </w:rPr>
        <w:t xml:space="preserve">and their alignment with the </w:t>
      </w:r>
      <w:r w:rsidR="007D2502" w:rsidRPr="009966A5">
        <w:rPr>
          <w:rFonts w:ascii="Times New Roman" w:hAnsi="Times New Roman" w:cs="Times New Roman"/>
          <w:i/>
          <w:iCs/>
          <w:color w:val="000000" w:themeColor="text1"/>
          <w:sz w:val="20"/>
          <w:szCs w:val="20"/>
        </w:rPr>
        <w:t xml:space="preserve">Mahayana </w:t>
      </w:r>
      <w:r w:rsidR="007D2502" w:rsidRPr="009966A5">
        <w:rPr>
          <w:rFonts w:ascii="Times New Roman" w:hAnsi="Times New Roman" w:cs="Times New Roman"/>
          <w:color w:val="000000" w:themeColor="text1"/>
          <w:sz w:val="20"/>
          <w:szCs w:val="20"/>
        </w:rPr>
        <w:t>and the structure of the</w:t>
      </w:r>
      <w:r w:rsidR="00E51F48" w:rsidRPr="009966A5">
        <w:rPr>
          <w:rFonts w:ascii="Times New Roman" w:hAnsi="Times New Roman" w:cs="Times New Roman"/>
          <w:i/>
          <w:iCs/>
          <w:color w:val="000000" w:themeColor="text1"/>
          <w:sz w:val="20"/>
          <w:szCs w:val="20"/>
        </w:rPr>
        <w:t xml:space="preserve"> </w:t>
      </w:r>
      <w:proofErr w:type="spellStart"/>
      <w:r w:rsidR="00E51F48" w:rsidRPr="009966A5">
        <w:rPr>
          <w:rFonts w:ascii="Times New Roman" w:hAnsi="Times New Roman" w:cs="Times New Roman"/>
          <w:i/>
          <w:iCs/>
          <w:color w:val="000000" w:themeColor="text1"/>
          <w:sz w:val="20"/>
          <w:szCs w:val="20"/>
        </w:rPr>
        <w:t>paramitayana</w:t>
      </w:r>
      <w:proofErr w:type="spellEnd"/>
      <w:r w:rsidR="00C27C9F" w:rsidRPr="009966A5">
        <w:rPr>
          <w:rFonts w:ascii="Times New Roman" w:hAnsi="Times New Roman" w:cs="Times New Roman"/>
          <w:color w:val="000000" w:themeColor="text1"/>
          <w:sz w:val="20"/>
          <w:szCs w:val="20"/>
        </w:rPr>
        <w:t xml:space="preserve"> (</w:t>
      </w:r>
      <w:proofErr w:type="spellStart"/>
      <w:r w:rsidR="007B77A6" w:rsidRPr="009966A5">
        <w:rPr>
          <w:rFonts w:ascii="Times New Roman" w:hAnsi="Times New Roman" w:cs="Times New Roman"/>
          <w:color w:val="000000" w:themeColor="text1"/>
          <w:sz w:val="20"/>
          <w:szCs w:val="20"/>
        </w:rPr>
        <w:t>Govinda</w:t>
      </w:r>
      <w:proofErr w:type="spellEnd"/>
      <w:r w:rsidR="007B77A6" w:rsidRPr="009966A5">
        <w:rPr>
          <w:rFonts w:ascii="Times New Roman" w:hAnsi="Times New Roman" w:cs="Times New Roman"/>
          <w:color w:val="000000" w:themeColor="text1"/>
          <w:sz w:val="20"/>
          <w:szCs w:val="20"/>
        </w:rPr>
        <w:t xml:space="preserve"> 1960, </w:t>
      </w:r>
      <w:r w:rsidR="00D907C6" w:rsidRPr="009966A5">
        <w:rPr>
          <w:rFonts w:ascii="Times New Roman" w:hAnsi="Times New Roman" w:cs="Times New Roman"/>
          <w:color w:val="000000" w:themeColor="text1"/>
          <w:sz w:val="20"/>
          <w:szCs w:val="20"/>
        </w:rPr>
        <w:t xml:space="preserve">Gyatso, Rigzin, Russell, 1985, </w:t>
      </w:r>
      <w:proofErr w:type="spellStart"/>
      <w:r w:rsidR="00D907C6" w:rsidRPr="009966A5">
        <w:rPr>
          <w:rFonts w:ascii="Times New Roman" w:hAnsi="Times New Roman" w:cs="Times New Roman"/>
          <w:color w:val="000000" w:themeColor="text1"/>
          <w:sz w:val="20"/>
          <w:szCs w:val="20"/>
        </w:rPr>
        <w:t>Trungpa</w:t>
      </w:r>
      <w:proofErr w:type="spellEnd"/>
      <w:r w:rsidR="00D907C6" w:rsidRPr="009966A5">
        <w:rPr>
          <w:rFonts w:ascii="Times New Roman" w:hAnsi="Times New Roman" w:cs="Times New Roman"/>
          <w:color w:val="000000" w:themeColor="text1"/>
          <w:sz w:val="20"/>
          <w:szCs w:val="20"/>
        </w:rPr>
        <w:t xml:space="preserve"> 2014</w:t>
      </w:r>
      <w:r w:rsidR="00C27C9F" w:rsidRPr="009966A5">
        <w:rPr>
          <w:rFonts w:ascii="Times New Roman" w:hAnsi="Times New Roman" w:cs="Times New Roman"/>
          <w:color w:val="000000" w:themeColor="text1"/>
          <w:sz w:val="20"/>
          <w:szCs w:val="20"/>
        </w:rPr>
        <w:t>)</w:t>
      </w:r>
      <w:r w:rsidR="007D2502" w:rsidRPr="009966A5">
        <w:rPr>
          <w:rFonts w:ascii="Times New Roman" w:hAnsi="Times New Roman" w:cs="Times New Roman"/>
          <w:color w:val="000000" w:themeColor="text1"/>
          <w:sz w:val="20"/>
          <w:szCs w:val="20"/>
        </w:rPr>
        <w:t xml:space="preserve">.  </w:t>
      </w:r>
    </w:p>
    <w:p w14:paraId="7F04EFE8" w14:textId="34F9F125" w:rsidR="00A55B8A" w:rsidRPr="009966A5" w:rsidRDefault="00F81377"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In </w:t>
      </w:r>
      <w:r w:rsidR="007D2502" w:rsidRPr="009966A5">
        <w:rPr>
          <w:rFonts w:ascii="Times New Roman" w:hAnsi="Times New Roman" w:cs="Times New Roman"/>
          <w:color w:val="000000" w:themeColor="text1"/>
          <w:sz w:val="20"/>
          <w:szCs w:val="20"/>
        </w:rPr>
        <w:t>figure</w:t>
      </w:r>
      <w:r w:rsidR="00587D7E" w:rsidRPr="009966A5">
        <w:rPr>
          <w:rFonts w:ascii="Times New Roman" w:hAnsi="Times New Roman" w:cs="Times New Roman"/>
          <w:color w:val="000000" w:themeColor="text1"/>
          <w:sz w:val="20"/>
          <w:szCs w:val="20"/>
        </w:rPr>
        <w:t xml:space="preserve"> 6</w:t>
      </w:r>
      <w:r w:rsidR="007D2502" w:rsidRPr="009966A5">
        <w:rPr>
          <w:rFonts w:ascii="Times New Roman" w:hAnsi="Times New Roman" w:cs="Times New Roman"/>
          <w:color w:val="000000" w:themeColor="text1"/>
          <w:sz w:val="20"/>
          <w:szCs w:val="20"/>
        </w:rPr>
        <w:t xml:space="preserve"> </w:t>
      </w:r>
      <w:r w:rsidR="00F9633A" w:rsidRPr="009966A5">
        <w:rPr>
          <w:rFonts w:ascii="Times New Roman" w:hAnsi="Times New Roman" w:cs="Times New Roman"/>
          <w:color w:val="000000" w:themeColor="text1"/>
          <w:sz w:val="20"/>
          <w:szCs w:val="20"/>
        </w:rPr>
        <w:t>illustrated below</w:t>
      </w:r>
      <w:r w:rsidRPr="009966A5">
        <w:rPr>
          <w:rFonts w:ascii="Times New Roman" w:hAnsi="Times New Roman" w:cs="Times New Roman"/>
          <w:color w:val="000000" w:themeColor="text1"/>
          <w:sz w:val="20"/>
          <w:szCs w:val="20"/>
        </w:rPr>
        <w:t xml:space="preserve"> when we investigate the </w:t>
      </w:r>
      <w:proofErr w:type="spellStart"/>
      <w:r w:rsidRPr="009966A5">
        <w:rPr>
          <w:rFonts w:ascii="Times New Roman" w:hAnsi="Times New Roman" w:cs="Times New Roman"/>
          <w:color w:val="000000" w:themeColor="text1"/>
          <w:sz w:val="20"/>
          <w:szCs w:val="20"/>
        </w:rPr>
        <w:t>Paramitayana</w:t>
      </w:r>
      <w:proofErr w:type="spellEnd"/>
      <w:r w:rsidRPr="009966A5">
        <w:rPr>
          <w:rFonts w:ascii="Times New Roman" w:hAnsi="Times New Roman" w:cs="Times New Roman"/>
          <w:color w:val="000000" w:themeColor="text1"/>
          <w:sz w:val="20"/>
          <w:szCs w:val="20"/>
        </w:rPr>
        <w:t xml:space="preserve"> of Mahayana Buddhism</w:t>
      </w:r>
      <w:r w:rsidR="00C27C9F"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 xml:space="preserve">each of the </w:t>
      </w:r>
      <w:r w:rsidRPr="009966A5">
        <w:rPr>
          <w:rFonts w:ascii="Times New Roman" w:hAnsi="Times New Roman" w:cs="Times New Roman"/>
          <w:i/>
          <w:iCs/>
          <w:color w:val="000000" w:themeColor="text1"/>
          <w:sz w:val="20"/>
          <w:szCs w:val="20"/>
        </w:rPr>
        <w:t>paramitas</w:t>
      </w:r>
      <w:r w:rsidRPr="009966A5">
        <w:rPr>
          <w:rFonts w:ascii="Times New Roman" w:hAnsi="Times New Roman" w:cs="Times New Roman"/>
          <w:color w:val="000000" w:themeColor="text1"/>
          <w:sz w:val="20"/>
          <w:szCs w:val="20"/>
        </w:rPr>
        <w:t xml:space="preserve"> or perfections that lead to </w:t>
      </w:r>
      <w:r w:rsidR="000C0DFB"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cosmic-harmony</w:t>
      </w:r>
      <w:r w:rsidR="000C0DFB"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on the Bodhisattva pathway has specific action points as a doable. </w:t>
      </w:r>
    </w:p>
    <w:p w14:paraId="01DF60C3" w14:textId="48B55A3C" w:rsidR="00883CE2" w:rsidRPr="009966A5" w:rsidRDefault="00883CE2"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noProof/>
          <w:color w:val="000000" w:themeColor="text1"/>
          <w:sz w:val="20"/>
          <w:szCs w:val="20"/>
        </w:rPr>
        <w:lastRenderedPageBreak/>
        <w:drawing>
          <wp:inline distT="0" distB="0" distL="0" distR="0" wp14:anchorId="70538ECE" wp14:editId="0A61F21D">
            <wp:extent cx="6121400" cy="3443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45448" cy="3456730"/>
                    </a:xfrm>
                    <a:prstGeom prst="rect">
                      <a:avLst/>
                    </a:prstGeom>
                  </pic:spPr>
                </pic:pic>
              </a:graphicData>
            </a:graphic>
          </wp:inline>
        </w:drawing>
      </w:r>
    </w:p>
    <w:p w14:paraId="25E315D6" w14:textId="4DE843E8" w:rsidR="00587D7E" w:rsidRPr="009966A5" w:rsidRDefault="00587D7E" w:rsidP="00430304">
      <w:pPr>
        <w:autoSpaceDE w:val="0"/>
        <w:autoSpaceDN w:val="0"/>
        <w:adjustRightInd w:val="0"/>
        <w:spacing w:after="0" w:line="480" w:lineRule="auto"/>
        <w:ind w:left="720"/>
        <w:jc w:val="center"/>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Figure 6: </w:t>
      </w:r>
      <w:r w:rsidRPr="009966A5">
        <w:rPr>
          <w:rFonts w:ascii="Times New Roman" w:hAnsi="Times New Roman" w:cs="Times New Roman"/>
          <w:color w:val="000000" w:themeColor="text1"/>
          <w:sz w:val="24"/>
          <w:szCs w:val="24"/>
          <w:shd w:val="clear" w:color="auto" w:fill="FFFFFF"/>
        </w:rPr>
        <w:t>Mor</w:t>
      </w:r>
      <w:r w:rsidRPr="009966A5">
        <w:rPr>
          <w:rFonts w:ascii="Times New Roman" w:hAnsi="Times New Roman" w:cs="Times New Roman"/>
          <w:color w:val="000000" w:themeColor="text1"/>
          <w:sz w:val="20"/>
          <w:szCs w:val="20"/>
          <w:shd w:val="clear" w:color="auto" w:fill="FFFFFF"/>
        </w:rPr>
        <w:t>als &amp; Ethics Mapped to Six Perfections</w:t>
      </w:r>
    </w:p>
    <w:p w14:paraId="31A53588" w14:textId="77777777" w:rsidR="00587D7E" w:rsidRPr="009966A5" w:rsidRDefault="00587D7E"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p>
    <w:p w14:paraId="0E223814" w14:textId="061024D2" w:rsidR="00652C73" w:rsidRPr="009966A5" w:rsidRDefault="00F81377" w:rsidP="00320565">
      <w:pPr>
        <w:autoSpaceDE w:val="0"/>
        <w:autoSpaceDN w:val="0"/>
        <w:adjustRightInd w:val="0"/>
        <w:spacing w:after="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The aspiring Bodhisattva on his journey has to perform certain patterns of behaviours</w:t>
      </w:r>
      <w:r w:rsidR="00207E86" w:rsidRPr="009966A5">
        <w:rPr>
          <w:rFonts w:ascii="Times New Roman" w:hAnsi="Times New Roman" w:cs="Times New Roman"/>
          <w:color w:val="000000" w:themeColor="text1"/>
          <w:sz w:val="20"/>
          <w:szCs w:val="20"/>
        </w:rPr>
        <w:t xml:space="preserve"> to achieve competency on the path. On unravelling the </w:t>
      </w:r>
      <w:r w:rsidR="00207E86" w:rsidRPr="009966A5">
        <w:rPr>
          <w:rFonts w:ascii="Times New Roman" w:hAnsi="Times New Roman" w:cs="Times New Roman"/>
          <w:i/>
          <w:iCs/>
          <w:color w:val="000000" w:themeColor="text1"/>
          <w:sz w:val="20"/>
          <w:szCs w:val="20"/>
        </w:rPr>
        <w:t>paramitas</w:t>
      </w:r>
      <w:r w:rsidR="00207E86" w:rsidRPr="009966A5">
        <w:rPr>
          <w:rFonts w:ascii="Times New Roman" w:hAnsi="Times New Roman" w:cs="Times New Roman"/>
          <w:color w:val="000000" w:themeColor="text1"/>
          <w:sz w:val="20"/>
          <w:szCs w:val="20"/>
        </w:rPr>
        <w:t xml:space="preserve"> on the path we see the following behavioural structures emerge that need to b</w:t>
      </w:r>
      <w:r w:rsidR="007B77A6" w:rsidRPr="009966A5">
        <w:rPr>
          <w:rFonts w:ascii="Times New Roman" w:hAnsi="Times New Roman" w:cs="Times New Roman"/>
          <w:color w:val="000000" w:themeColor="text1"/>
          <w:sz w:val="20"/>
          <w:szCs w:val="20"/>
        </w:rPr>
        <w:t>e</w:t>
      </w:r>
      <w:r w:rsidR="00207E86" w:rsidRPr="009966A5">
        <w:rPr>
          <w:rFonts w:ascii="Times New Roman" w:hAnsi="Times New Roman" w:cs="Times New Roman"/>
          <w:color w:val="000000" w:themeColor="text1"/>
          <w:sz w:val="20"/>
          <w:szCs w:val="20"/>
        </w:rPr>
        <w:t xml:space="preserve"> followed or adhered to</w:t>
      </w:r>
      <w:r w:rsidR="00320565" w:rsidRPr="009966A5">
        <w:rPr>
          <w:rFonts w:ascii="Times New Roman" w:hAnsi="Times New Roman" w:cs="Times New Roman"/>
          <w:color w:val="000000" w:themeColor="text1"/>
          <w:sz w:val="20"/>
          <w:szCs w:val="20"/>
        </w:rPr>
        <w:t>:</w:t>
      </w:r>
    </w:p>
    <w:p w14:paraId="6CD642EC" w14:textId="43047FF8" w:rsidR="00BC0F75" w:rsidRPr="009966A5" w:rsidRDefault="000C0DFB" w:rsidP="00A3408D">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To accomplish the first perfection</w:t>
      </w:r>
      <w:r w:rsidR="00027B97" w:rsidRPr="009966A5">
        <w:rPr>
          <w:rFonts w:ascii="Times New Roman" w:hAnsi="Times New Roman" w:cs="Times New Roman"/>
          <w:color w:val="000000" w:themeColor="text1"/>
          <w:sz w:val="20"/>
          <w:szCs w:val="20"/>
        </w:rPr>
        <w:t xml:space="preserve"> o</w:t>
      </w:r>
      <w:r w:rsidR="00F36B6F" w:rsidRPr="009966A5">
        <w:rPr>
          <w:rFonts w:ascii="Times New Roman" w:hAnsi="Times New Roman" w:cs="Times New Roman"/>
          <w:color w:val="000000" w:themeColor="text1"/>
          <w:sz w:val="20"/>
          <w:szCs w:val="20"/>
        </w:rPr>
        <w:t>f giving or</w:t>
      </w:r>
      <w:r w:rsidR="00027B97" w:rsidRPr="009966A5">
        <w:rPr>
          <w:rFonts w:ascii="Times New Roman" w:hAnsi="Times New Roman" w:cs="Times New Roman"/>
          <w:color w:val="000000" w:themeColor="text1"/>
          <w:sz w:val="20"/>
          <w:szCs w:val="20"/>
        </w:rPr>
        <w:t xml:space="preserve"> </w:t>
      </w:r>
      <w:r w:rsidR="00027B97" w:rsidRPr="009966A5">
        <w:rPr>
          <w:rFonts w:ascii="Times New Roman" w:hAnsi="Times New Roman" w:cs="Times New Roman"/>
          <w:i/>
          <w:iCs/>
          <w:color w:val="000000" w:themeColor="text1"/>
          <w:sz w:val="20"/>
          <w:szCs w:val="20"/>
        </w:rPr>
        <w:t>dana-paramita</w:t>
      </w:r>
      <w:r w:rsidR="00027B97" w:rsidRPr="009966A5">
        <w:rPr>
          <w:rFonts w:ascii="Times New Roman" w:hAnsi="Times New Roman" w:cs="Times New Roman"/>
          <w:color w:val="000000" w:themeColor="text1"/>
          <w:sz w:val="20"/>
          <w:szCs w:val="20"/>
        </w:rPr>
        <w:t xml:space="preserve"> </w:t>
      </w:r>
      <w:r w:rsidR="00F36B6F" w:rsidRPr="009966A5">
        <w:rPr>
          <w:rFonts w:ascii="Times New Roman" w:hAnsi="Times New Roman" w:cs="Times New Roman"/>
          <w:color w:val="000000" w:themeColor="text1"/>
          <w:sz w:val="20"/>
          <w:szCs w:val="20"/>
        </w:rPr>
        <w:t xml:space="preserve">one requires a clean and contented mind. The act of giving is in </w:t>
      </w:r>
      <w:r w:rsidR="00BC0F75" w:rsidRPr="009966A5">
        <w:rPr>
          <w:rFonts w:ascii="Times New Roman" w:hAnsi="Times New Roman" w:cs="Times New Roman"/>
          <w:color w:val="000000" w:themeColor="text1"/>
          <w:sz w:val="20"/>
          <w:szCs w:val="20"/>
        </w:rPr>
        <w:t xml:space="preserve">real life experiences is in </w:t>
      </w:r>
      <w:r w:rsidR="00F36B6F" w:rsidRPr="009966A5">
        <w:rPr>
          <w:rFonts w:ascii="Times New Roman" w:hAnsi="Times New Roman" w:cs="Times New Roman"/>
          <w:color w:val="000000" w:themeColor="text1"/>
          <w:sz w:val="20"/>
          <w:szCs w:val="20"/>
        </w:rPr>
        <w:t xml:space="preserve">the practice of </w:t>
      </w:r>
      <w:r w:rsidR="00BC0F75" w:rsidRPr="009966A5">
        <w:rPr>
          <w:rFonts w:ascii="Times New Roman" w:hAnsi="Times New Roman" w:cs="Times New Roman"/>
          <w:color w:val="000000" w:themeColor="text1"/>
          <w:sz w:val="20"/>
          <w:szCs w:val="20"/>
        </w:rPr>
        <w:t xml:space="preserve">giving material things, doing things for you, spending time with them, positively motivating and encouraging, and in loving and caring. This arise of the equanimous practice of loving kindness, empathetic joy, compassion and empathy or the practice of the </w:t>
      </w:r>
      <w:r w:rsidR="00BC0F75" w:rsidRPr="009966A5">
        <w:rPr>
          <w:rFonts w:ascii="Times New Roman" w:hAnsi="Times New Roman" w:cs="Times New Roman"/>
          <w:i/>
          <w:iCs/>
          <w:color w:val="000000" w:themeColor="text1"/>
          <w:sz w:val="20"/>
          <w:szCs w:val="20"/>
        </w:rPr>
        <w:t>brahmaviharas.</w:t>
      </w:r>
      <w:r w:rsidR="00BC0F75" w:rsidRPr="009966A5">
        <w:rPr>
          <w:rFonts w:ascii="Times New Roman" w:hAnsi="Times New Roman" w:cs="Times New Roman"/>
          <w:color w:val="000000" w:themeColor="text1"/>
          <w:sz w:val="20"/>
          <w:szCs w:val="20"/>
        </w:rPr>
        <w:t xml:space="preserve"> </w:t>
      </w:r>
    </w:p>
    <w:p w14:paraId="1EAE3146" w14:textId="16CBAD89" w:rsidR="00BC0F75" w:rsidRPr="009966A5" w:rsidRDefault="00BC0F75" w:rsidP="00A3408D">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To accomplish the second perfection of ethics or </w:t>
      </w:r>
      <w:r w:rsidRPr="009966A5">
        <w:rPr>
          <w:rFonts w:ascii="Times New Roman" w:hAnsi="Times New Roman" w:cs="Times New Roman"/>
          <w:color w:val="000000" w:themeColor="text1"/>
          <w:sz w:val="20"/>
          <w:szCs w:val="20"/>
        </w:rPr>
        <w:softHyphen/>
      </w:r>
      <w:proofErr w:type="spellStart"/>
      <w:r w:rsidRPr="009966A5">
        <w:rPr>
          <w:rFonts w:ascii="Times New Roman" w:hAnsi="Times New Roman" w:cs="Times New Roman"/>
          <w:i/>
          <w:iCs/>
          <w:color w:val="000000" w:themeColor="text1"/>
          <w:sz w:val="20"/>
          <w:szCs w:val="20"/>
        </w:rPr>
        <w:t>sheel</w:t>
      </w:r>
      <w:proofErr w:type="spellEnd"/>
      <w:r w:rsidRPr="009966A5">
        <w:rPr>
          <w:rFonts w:ascii="Times New Roman" w:hAnsi="Times New Roman" w:cs="Times New Roman"/>
          <w:i/>
          <w:iCs/>
          <w:color w:val="000000" w:themeColor="text1"/>
          <w:sz w:val="20"/>
          <w:szCs w:val="20"/>
        </w:rPr>
        <w:t>-paramita</w:t>
      </w:r>
      <w:r w:rsidRPr="009966A5">
        <w:rPr>
          <w:rFonts w:ascii="Times New Roman" w:hAnsi="Times New Roman" w:cs="Times New Roman"/>
          <w:color w:val="000000" w:themeColor="text1"/>
          <w:sz w:val="20"/>
          <w:szCs w:val="20"/>
        </w:rPr>
        <w:t xml:space="preserve"> </w:t>
      </w:r>
      <w:r w:rsidR="00E4680C" w:rsidRPr="009966A5">
        <w:rPr>
          <w:rFonts w:ascii="Times New Roman" w:hAnsi="Times New Roman" w:cs="Times New Roman"/>
          <w:color w:val="000000" w:themeColor="text1"/>
          <w:sz w:val="20"/>
          <w:szCs w:val="20"/>
        </w:rPr>
        <w:t xml:space="preserve">the restraints should be adhered to. These are the ten restraints of body, speech and mind from </w:t>
      </w:r>
      <w:proofErr w:type="spellStart"/>
      <w:r w:rsidR="00E4680C" w:rsidRPr="009966A5">
        <w:rPr>
          <w:rFonts w:ascii="Times New Roman" w:hAnsi="Times New Roman" w:cs="Times New Roman"/>
          <w:color w:val="000000" w:themeColor="text1"/>
          <w:sz w:val="20"/>
          <w:szCs w:val="20"/>
        </w:rPr>
        <w:t>Buddhaghosa’s</w:t>
      </w:r>
      <w:proofErr w:type="spellEnd"/>
      <w:r w:rsidR="00E4680C" w:rsidRPr="009966A5">
        <w:rPr>
          <w:rFonts w:ascii="Times New Roman" w:hAnsi="Times New Roman" w:cs="Times New Roman"/>
          <w:color w:val="000000" w:themeColor="text1"/>
          <w:sz w:val="20"/>
          <w:szCs w:val="20"/>
        </w:rPr>
        <w:t xml:space="preserve"> </w:t>
      </w:r>
      <w:proofErr w:type="spellStart"/>
      <w:r w:rsidR="00E4680C" w:rsidRPr="009966A5">
        <w:rPr>
          <w:rFonts w:ascii="Times New Roman" w:hAnsi="Times New Roman" w:cs="Times New Roman"/>
          <w:i/>
          <w:iCs/>
          <w:color w:val="000000" w:themeColor="text1"/>
          <w:sz w:val="20"/>
          <w:szCs w:val="20"/>
        </w:rPr>
        <w:t>Visuddhimaga</w:t>
      </w:r>
      <w:proofErr w:type="spellEnd"/>
      <w:r w:rsidR="00E4680C" w:rsidRPr="009966A5">
        <w:rPr>
          <w:rFonts w:ascii="Times New Roman" w:hAnsi="Times New Roman" w:cs="Times New Roman"/>
          <w:color w:val="000000" w:themeColor="text1"/>
          <w:sz w:val="20"/>
          <w:szCs w:val="20"/>
        </w:rPr>
        <w:t>,</w:t>
      </w:r>
      <w:r w:rsidR="00E4680C" w:rsidRPr="009966A5">
        <w:rPr>
          <w:rFonts w:ascii="Times New Roman" w:hAnsi="Times New Roman" w:cs="Times New Roman"/>
          <w:i/>
          <w:iCs/>
          <w:color w:val="000000" w:themeColor="text1"/>
          <w:sz w:val="20"/>
          <w:szCs w:val="20"/>
        </w:rPr>
        <w:t xml:space="preserve"> </w:t>
      </w:r>
      <w:r w:rsidR="00E4680C" w:rsidRPr="009966A5">
        <w:rPr>
          <w:rFonts w:ascii="Times New Roman" w:hAnsi="Times New Roman" w:cs="Times New Roman"/>
          <w:color w:val="000000" w:themeColor="text1"/>
          <w:sz w:val="20"/>
          <w:szCs w:val="20"/>
        </w:rPr>
        <w:t>and the five restraints prescribed by Patanjali in the Yoga Sutras</w:t>
      </w:r>
      <w:r w:rsidR="00A55B8A" w:rsidRPr="009966A5">
        <w:rPr>
          <w:rFonts w:ascii="Times New Roman" w:hAnsi="Times New Roman" w:cs="Times New Roman"/>
          <w:color w:val="000000" w:themeColor="text1"/>
          <w:sz w:val="20"/>
          <w:szCs w:val="20"/>
        </w:rPr>
        <w:t xml:space="preserve"> are </w:t>
      </w:r>
      <w:r w:rsidR="00FC1738" w:rsidRPr="009966A5">
        <w:rPr>
          <w:rFonts w:ascii="Times New Roman" w:hAnsi="Times New Roman" w:cs="Times New Roman"/>
          <w:color w:val="000000" w:themeColor="text1"/>
          <w:sz w:val="20"/>
          <w:szCs w:val="20"/>
        </w:rPr>
        <w:t>enumerated</w:t>
      </w:r>
      <w:r w:rsidR="00E4680C" w:rsidRPr="009966A5">
        <w:rPr>
          <w:rFonts w:ascii="Times New Roman" w:hAnsi="Times New Roman" w:cs="Times New Roman"/>
          <w:color w:val="000000" w:themeColor="text1"/>
          <w:sz w:val="20"/>
          <w:szCs w:val="20"/>
        </w:rPr>
        <w:t xml:space="preserve"> above in this paper.</w:t>
      </w:r>
    </w:p>
    <w:p w14:paraId="404C7BAA" w14:textId="2FB698AF" w:rsidR="00971355" w:rsidRPr="009966A5" w:rsidRDefault="00971355" w:rsidP="00A3408D">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The third perfection is </w:t>
      </w:r>
      <w:proofErr w:type="spellStart"/>
      <w:r w:rsidRPr="009966A5">
        <w:rPr>
          <w:rFonts w:ascii="Times New Roman" w:hAnsi="Times New Roman" w:cs="Times New Roman"/>
          <w:i/>
          <w:iCs/>
          <w:color w:val="000000" w:themeColor="text1"/>
          <w:sz w:val="20"/>
          <w:szCs w:val="20"/>
        </w:rPr>
        <w:t>ksanthi</w:t>
      </w:r>
      <w:proofErr w:type="spellEnd"/>
      <w:r w:rsidRPr="009966A5">
        <w:rPr>
          <w:rFonts w:ascii="Times New Roman" w:hAnsi="Times New Roman" w:cs="Times New Roman"/>
          <w:i/>
          <w:iCs/>
          <w:color w:val="000000" w:themeColor="text1"/>
          <w:sz w:val="20"/>
          <w:szCs w:val="20"/>
        </w:rPr>
        <w:t>-paramita</w:t>
      </w:r>
      <w:r w:rsidRPr="009966A5">
        <w:rPr>
          <w:rFonts w:ascii="Times New Roman" w:hAnsi="Times New Roman" w:cs="Times New Roman"/>
          <w:color w:val="000000" w:themeColor="text1"/>
          <w:sz w:val="20"/>
          <w:szCs w:val="20"/>
        </w:rPr>
        <w:t xml:space="preserve"> of practice of patience. This requires that one observes all the restraints. The essence of the practice of restraints is not harming others or the practice of non-violence (</w:t>
      </w:r>
      <w:r w:rsidRPr="009966A5">
        <w:rPr>
          <w:rFonts w:ascii="Times New Roman" w:hAnsi="Times New Roman" w:cs="Times New Roman"/>
          <w:i/>
          <w:iCs/>
          <w:color w:val="000000" w:themeColor="text1"/>
          <w:sz w:val="20"/>
          <w:szCs w:val="20"/>
        </w:rPr>
        <w:t>ahimsa).</w:t>
      </w:r>
      <w:r w:rsidRPr="009966A5">
        <w:rPr>
          <w:rFonts w:ascii="Times New Roman" w:hAnsi="Times New Roman" w:cs="Times New Roman"/>
          <w:color w:val="000000" w:themeColor="text1"/>
          <w:sz w:val="20"/>
          <w:szCs w:val="20"/>
        </w:rPr>
        <w:t xml:space="preserve"> We hurt and harm others based on our likes and dislikes. Patience allows </w:t>
      </w:r>
      <w:r w:rsidR="006E4D13" w:rsidRPr="009966A5">
        <w:rPr>
          <w:rFonts w:ascii="Times New Roman" w:hAnsi="Times New Roman" w:cs="Times New Roman"/>
          <w:color w:val="000000" w:themeColor="text1"/>
          <w:sz w:val="20"/>
          <w:szCs w:val="20"/>
        </w:rPr>
        <w:t>u</w:t>
      </w:r>
      <w:r w:rsidRPr="009966A5">
        <w:rPr>
          <w:rFonts w:ascii="Times New Roman" w:hAnsi="Times New Roman" w:cs="Times New Roman"/>
          <w:color w:val="000000" w:themeColor="text1"/>
          <w:sz w:val="20"/>
          <w:szCs w:val="20"/>
        </w:rPr>
        <w:t>s to act out of values and morals that we subscribe to and not out of our likes and likes.</w:t>
      </w:r>
    </w:p>
    <w:p w14:paraId="65629F8C" w14:textId="7D5B34F9" w:rsidR="006421EB" w:rsidRPr="009966A5" w:rsidRDefault="006421EB" w:rsidP="00A3408D">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lastRenderedPageBreak/>
        <w:t xml:space="preserve">Similarly, </w:t>
      </w:r>
      <w:r w:rsidR="00E67201" w:rsidRPr="009966A5">
        <w:rPr>
          <w:rFonts w:ascii="Times New Roman" w:hAnsi="Times New Roman" w:cs="Times New Roman"/>
          <w:color w:val="000000" w:themeColor="text1"/>
          <w:sz w:val="20"/>
          <w:szCs w:val="20"/>
        </w:rPr>
        <w:t xml:space="preserve">the fourth perfection which is </w:t>
      </w:r>
      <w:proofErr w:type="spellStart"/>
      <w:r w:rsidR="00E67201" w:rsidRPr="009966A5">
        <w:rPr>
          <w:rFonts w:ascii="Times New Roman" w:hAnsi="Times New Roman" w:cs="Times New Roman"/>
          <w:i/>
          <w:iCs/>
          <w:color w:val="000000" w:themeColor="text1"/>
          <w:sz w:val="20"/>
          <w:szCs w:val="20"/>
        </w:rPr>
        <w:t>virya</w:t>
      </w:r>
      <w:proofErr w:type="spellEnd"/>
      <w:r w:rsidR="00E67201" w:rsidRPr="009966A5">
        <w:rPr>
          <w:rFonts w:ascii="Times New Roman" w:hAnsi="Times New Roman" w:cs="Times New Roman"/>
          <w:i/>
          <w:iCs/>
          <w:color w:val="000000" w:themeColor="text1"/>
          <w:sz w:val="20"/>
          <w:szCs w:val="20"/>
        </w:rPr>
        <w:t>-paramita</w:t>
      </w:r>
      <w:r w:rsidR="00E67201" w:rsidRPr="009966A5">
        <w:rPr>
          <w:rFonts w:ascii="Times New Roman" w:hAnsi="Times New Roman" w:cs="Times New Roman"/>
          <w:color w:val="000000" w:themeColor="text1"/>
          <w:sz w:val="20"/>
          <w:szCs w:val="20"/>
        </w:rPr>
        <w:t xml:space="preserve"> or application of enthusiastic energy requires </w:t>
      </w:r>
      <w:r w:rsidR="00557D3B" w:rsidRPr="009966A5">
        <w:rPr>
          <w:rFonts w:ascii="Times New Roman" w:hAnsi="Times New Roman" w:cs="Times New Roman"/>
          <w:color w:val="000000" w:themeColor="text1"/>
          <w:sz w:val="20"/>
          <w:szCs w:val="20"/>
        </w:rPr>
        <w:t>one to be being diligent and persevering in one’s effort (</w:t>
      </w:r>
      <w:r w:rsidR="00557D3B" w:rsidRPr="009966A5">
        <w:rPr>
          <w:rFonts w:ascii="Times New Roman" w:hAnsi="Times New Roman" w:cs="Times New Roman"/>
          <w:i/>
          <w:iCs/>
          <w:color w:val="000000" w:themeColor="text1"/>
          <w:sz w:val="20"/>
          <w:szCs w:val="20"/>
        </w:rPr>
        <w:t>tapa</w:t>
      </w:r>
      <w:r w:rsidR="00557D3B" w:rsidRPr="009966A5">
        <w:rPr>
          <w:rFonts w:ascii="Times New Roman" w:hAnsi="Times New Roman" w:cs="Times New Roman"/>
          <w:color w:val="000000" w:themeColor="text1"/>
          <w:sz w:val="20"/>
          <w:szCs w:val="20"/>
        </w:rPr>
        <w:t>). Also</w:t>
      </w:r>
      <w:r w:rsidR="00423FE0" w:rsidRPr="009966A5">
        <w:rPr>
          <w:rFonts w:ascii="Times New Roman" w:hAnsi="Times New Roman" w:cs="Times New Roman"/>
          <w:color w:val="000000" w:themeColor="text1"/>
          <w:sz w:val="20"/>
          <w:szCs w:val="20"/>
        </w:rPr>
        <w:t>,</w:t>
      </w:r>
      <w:r w:rsidR="00557D3B" w:rsidRPr="009966A5">
        <w:rPr>
          <w:rFonts w:ascii="Times New Roman" w:hAnsi="Times New Roman" w:cs="Times New Roman"/>
          <w:color w:val="000000" w:themeColor="text1"/>
          <w:sz w:val="20"/>
          <w:szCs w:val="20"/>
        </w:rPr>
        <w:t xml:space="preserve"> the applied energy needs arise from a clean (</w:t>
      </w:r>
      <w:proofErr w:type="spellStart"/>
      <w:r w:rsidR="00557D3B" w:rsidRPr="009966A5">
        <w:rPr>
          <w:rFonts w:ascii="Times New Roman" w:hAnsi="Times New Roman" w:cs="Times New Roman"/>
          <w:i/>
          <w:iCs/>
          <w:color w:val="000000" w:themeColor="text1"/>
          <w:sz w:val="20"/>
          <w:szCs w:val="20"/>
        </w:rPr>
        <w:t>saucca</w:t>
      </w:r>
      <w:proofErr w:type="spellEnd"/>
      <w:r w:rsidR="00557D3B" w:rsidRPr="009966A5">
        <w:rPr>
          <w:rFonts w:ascii="Times New Roman" w:hAnsi="Times New Roman" w:cs="Times New Roman"/>
          <w:color w:val="000000" w:themeColor="text1"/>
          <w:sz w:val="20"/>
          <w:szCs w:val="20"/>
        </w:rPr>
        <w:t>) and contented (</w:t>
      </w:r>
      <w:proofErr w:type="spellStart"/>
      <w:r w:rsidR="00557D3B" w:rsidRPr="009966A5">
        <w:rPr>
          <w:rFonts w:ascii="Times New Roman" w:hAnsi="Times New Roman" w:cs="Times New Roman"/>
          <w:color w:val="000000" w:themeColor="text1"/>
          <w:sz w:val="20"/>
          <w:szCs w:val="20"/>
        </w:rPr>
        <w:t>santosha</w:t>
      </w:r>
      <w:proofErr w:type="spellEnd"/>
      <w:r w:rsidR="00557D3B" w:rsidRPr="009966A5">
        <w:rPr>
          <w:rFonts w:ascii="Times New Roman" w:hAnsi="Times New Roman" w:cs="Times New Roman"/>
          <w:color w:val="000000" w:themeColor="text1"/>
          <w:sz w:val="20"/>
          <w:szCs w:val="20"/>
        </w:rPr>
        <w:t>) mind and lead us towards reflective learning (</w:t>
      </w:r>
      <w:proofErr w:type="spellStart"/>
      <w:r w:rsidR="00557D3B" w:rsidRPr="009966A5">
        <w:rPr>
          <w:rFonts w:ascii="Times New Roman" w:hAnsi="Times New Roman" w:cs="Times New Roman"/>
          <w:i/>
          <w:iCs/>
          <w:color w:val="000000" w:themeColor="text1"/>
          <w:sz w:val="20"/>
          <w:szCs w:val="20"/>
        </w:rPr>
        <w:t>svadhaya</w:t>
      </w:r>
      <w:proofErr w:type="spellEnd"/>
      <w:r w:rsidR="00557D3B" w:rsidRPr="009966A5">
        <w:rPr>
          <w:rFonts w:ascii="Times New Roman" w:hAnsi="Times New Roman" w:cs="Times New Roman"/>
          <w:color w:val="000000" w:themeColor="text1"/>
          <w:sz w:val="20"/>
          <w:szCs w:val="20"/>
        </w:rPr>
        <w:t>), humility (</w:t>
      </w:r>
      <w:proofErr w:type="spellStart"/>
      <w:r w:rsidR="00557D3B" w:rsidRPr="009966A5">
        <w:rPr>
          <w:rFonts w:ascii="Times New Roman" w:hAnsi="Times New Roman" w:cs="Times New Roman"/>
          <w:i/>
          <w:iCs/>
          <w:color w:val="000000" w:themeColor="text1"/>
          <w:sz w:val="20"/>
          <w:szCs w:val="20"/>
        </w:rPr>
        <w:t>ishwarapranidhana</w:t>
      </w:r>
      <w:proofErr w:type="spellEnd"/>
      <w:r w:rsidR="00557D3B" w:rsidRPr="009966A5">
        <w:rPr>
          <w:rFonts w:ascii="Times New Roman" w:hAnsi="Times New Roman" w:cs="Times New Roman"/>
          <w:color w:val="000000" w:themeColor="text1"/>
          <w:sz w:val="20"/>
          <w:szCs w:val="20"/>
        </w:rPr>
        <w:t>), and the practice of the four immeasurables (</w:t>
      </w:r>
      <w:r w:rsidR="00557D3B" w:rsidRPr="009966A5">
        <w:rPr>
          <w:rFonts w:ascii="Times New Roman" w:hAnsi="Times New Roman" w:cs="Times New Roman"/>
          <w:i/>
          <w:iCs/>
          <w:color w:val="000000" w:themeColor="text1"/>
          <w:sz w:val="20"/>
          <w:szCs w:val="20"/>
        </w:rPr>
        <w:t>brahmaviharas</w:t>
      </w:r>
      <w:r w:rsidR="00557D3B" w:rsidRPr="009966A5">
        <w:rPr>
          <w:rFonts w:ascii="Times New Roman" w:hAnsi="Times New Roman" w:cs="Times New Roman"/>
          <w:color w:val="000000" w:themeColor="text1"/>
          <w:sz w:val="20"/>
          <w:szCs w:val="20"/>
        </w:rPr>
        <w:t>)</w:t>
      </w:r>
      <w:r w:rsidR="00423FE0" w:rsidRPr="009966A5">
        <w:rPr>
          <w:rFonts w:ascii="Times New Roman" w:hAnsi="Times New Roman" w:cs="Times New Roman"/>
          <w:color w:val="000000" w:themeColor="text1"/>
          <w:sz w:val="20"/>
          <w:szCs w:val="20"/>
        </w:rPr>
        <w:t xml:space="preserve"> (Aranya 1977, Taimni 2010).  </w:t>
      </w:r>
    </w:p>
    <w:p w14:paraId="3B4F74EA" w14:textId="728D1BF6" w:rsidR="00A55B8A" w:rsidRPr="009966A5" w:rsidRDefault="00977EFD" w:rsidP="00A3408D">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The practice of</w:t>
      </w:r>
      <w:r w:rsidR="00320565" w:rsidRPr="009966A5">
        <w:rPr>
          <w:rFonts w:ascii="Times New Roman" w:hAnsi="Times New Roman" w:cs="Times New Roman"/>
          <w:color w:val="000000" w:themeColor="text1"/>
          <w:sz w:val="20"/>
          <w:szCs w:val="20"/>
        </w:rPr>
        <w:t xml:space="preserve"> the fifth perfection or</w:t>
      </w:r>
      <w:r w:rsidRPr="009966A5">
        <w:rPr>
          <w:rFonts w:ascii="Times New Roman" w:hAnsi="Times New Roman" w:cs="Times New Roman"/>
          <w:color w:val="000000" w:themeColor="text1"/>
          <w:sz w:val="20"/>
          <w:szCs w:val="20"/>
        </w:rPr>
        <w:t xml:space="preserve"> meditation or </w:t>
      </w:r>
      <w:proofErr w:type="spellStart"/>
      <w:r w:rsidRPr="009966A5">
        <w:rPr>
          <w:rFonts w:ascii="Times New Roman" w:hAnsi="Times New Roman" w:cs="Times New Roman"/>
          <w:i/>
          <w:iCs/>
          <w:color w:val="000000" w:themeColor="text1"/>
          <w:sz w:val="20"/>
          <w:szCs w:val="20"/>
        </w:rPr>
        <w:t>dhayana</w:t>
      </w:r>
      <w:proofErr w:type="spellEnd"/>
      <w:r w:rsidRPr="009966A5">
        <w:rPr>
          <w:rFonts w:ascii="Times New Roman" w:hAnsi="Times New Roman" w:cs="Times New Roman"/>
          <w:i/>
          <w:iCs/>
          <w:color w:val="000000" w:themeColor="text1"/>
          <w:sz w:val="20"/>
          <w:szCs w:val="20"/>
        </w:rPr>
        <w:t xml:space="preserve">-paramita </w:t>
      </w:r>
      <w:r w:rsidRPr="009966A5">
        <w:rPr>
          <w:rFonts w:ascii="Times New Roman" w:hAnsi="Times New Roman" w:cs="Times New Roman"/>
          <w:color w:val="000000" w:themeColor="text1"/>
          <w:sz w:val="20"/>
          <w:szCs w:val="20"/>
        </w:rPr>
        <w:t>is in practice of choosing an object for meditation and placing one’s mind on it. Meditation is practiced through watching one’s breath (</w:t>
      </w:r>
      <w:proofErr w:type="spellStart"/>
      <w:r w:rsidRPr="009966A5">
        <w:rPr>
          <w:rFonts w:ascii="Times New Roman" w:hAnsi="Times New Roman" w:cs="Times New Roman"/>
          <w:i/>
          <w:iCs/>
          <w:color w:val="000000" w:themeColor="text1"/>
          <w:sz w:val="20"/>
          <w:szCs w:val="20"/>
        </w:rPr>
        <w:t>anapanasati</w:t>
      </w:r>
      <w:proofErr w:type="spellEnd"/>
      <w:r w:rsidRPr="009966A5">
        <w:rPr>
          <w:rFonts w:ascii="Times New Roman" w:hAnsi="Times New Roman" w:cs="Times New Roman"/>
          <w:i/>
          <w:iCs/>
          <w:color w:val="000000" w:themeColor="text1"/>
          <w:sz w:val="20"/>
          <w:szCs w:val="20"/>
        </w:rPr>
        <w:t xml:space="preserve"> samadhi</w:t>
      </w:r>
      <w:r w:rsidRPr="009966A5">
        <w:rPr>
          <w:rFonts w:ascii="Times New Roman" w:hAnsi="Times New Roman" w:cs="Times New Roman"/>
          <w:color w:val="000000" w:themeColor="text1"/>
          <w:sz w:val="20"/>
          <w:szCs w:val="20"/>
        </w:rPr>
        <w:t>)</w:t>
      </w:r>
      <w:r w:rsidR="00C27C9F" w:rsidRPr="009966A5">
        <w:rPr>
          <w:rFonts w:ascii="Times New Roman" w:hAnsi="Times New Roman" w:cs="Times New Roman"/>
          <w:color w:val="000000" w:themeColor="text1"/>
          <w:sz w:val="20"/>
          <w:szCs w:val="20"/>
        </w:rPr>
        <w:t xml:space="preserve"> (</w:t>
      </w:r>
      <w:proofErr w:type="spellStart"/>
      <w:r w:rsidR="005E730D" w:rsidRPr="009966A5">
        <w:rPr>
          <w:rFonts w:ascii="Times New Roman" w:hAnsi="Times New Roman" w:cs="Times New Roman"/>
          <w:color w:val="000000" w:themeColor="text1"/>
          <w:sz w:val="20"/>
          <w:szCs w:val="20"/>
        </w:rPr>
        <w:t>Bkra-śis-rnam-rgyal</w:t>
      </w:r>
      <w:proofErr w:type="spellEnd"/>
      <w:r w:rsidR="005E730D" w:rsidRPr="009966A5">
        <w:rPr>
          <w:rFonts w:ascii="Times New Roman" w:hAnsi="Times New Roman" w:cs="Times New Roman"/>
          <w:color w:val="000000" w:themeColor="text1"/>
          <w:sz w:val="20"/>
          <w:szCs w:val="20"/>
        </w:rPr>
        <w:t xml:space="preserve">, </w:t>
      </w:r>
      <w:proofErr w:type="spellStart"/>
      <w:r w:rsidR="005E730D" w:rsidRPr="009966A5">
        <w:rPr>
          <w:rFonts w:ascii="Times New Roman" w:hAnsi="Times New Roman" w:cs="Times New Roman"/>
          <w:color w:val="000000" w:themeColor="text1"/>
          <w:sz w:val="20"/>
          <w:szCs w:val="20"/>
        </w:rPr>
        <w:t>Lhalungpa</w:t>
      </w:r>
      <w:proofErr w:type="spellEnd"/>
      <w:r w:rsidR="005E730D" w:rsidRPr="009966A5">
        <w:rPr>
          <w:rFonts w:ascii="Times New Roman" w:hAnsi="Times New Roman" w:cs="Times New Roman"/>
          <w:color w:val="000000" w:themeColor="text1"/>
          <w:sz w:val="20"/>
          <w:szCs w:val="20"/>
        </w:rPr>
        <w:t>, 2001</w:t>
      </w:r>
      <w:r w:rsidR="00C27C9F"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w:t>
      </w:r>
      <w:r w:rsidR="009C2C05" w:rsidRPr="009966A5">
        <w:rPr>
          <w:rFonts w:ascii="Times New Roman" w:hAnsi="Times New Roman" w:cs="Times New Roman"/>
          <w:color w:val="000000" w:themeColor="text1"/>
          <w:sz w:val="20"/>
          <w:szCs w:val="20"/>
        </w:rPr>
        <w:t>awareness of</w:t>
      </w:r>
      <w:r w:rsidRPr="009966A5">
        <w:rPr>
          <w:rFonts w:ascii="Times New Roman" w:hAnsi="Times New Roman" w:cs="Times New Roman"/>
          <w:color w:val="000000" w:themeColor="text1"/>
          <w:sz w:val="20"/>
          <w:szCs w:val="20"/>
        </w:rPr>
        <w:t xml:space="preserve"> sensations (</w:t>
      </w:r>
      <w:proofErr w:type="spellStart"/>
      <w:r w:rsidRPr="009966A5">
        <w:rPr>
          <w:rFonts w:ascii="Times New Roman" w:hAnsi="Times New Roman" w:cs="Times New Roman"/>
          <w:i/>
          <w:iCs/>
          <w:color w:val="000000" w:themeColor="text1"/>
          <w:sz w:val="20"/>
          <w:szCs w:val="20"/>
        </w:rPr>
        <w:t>vedana</w:t>
      </w:r>
      <w:proofErr w:type="spellEnd"/>
      <w:r w:rsidRPr="009966A5">
        <w:rPr>
          <w:rFonts w:ascii="Times New Roman" w:hAnsi="Times New Roman" w:cs="Times New Roman"/>
          <w:color w:val="000000" w:themeColor="text1"/>
          <w:sz w:val="20"/>
          <w:szCs w:val="20"/>
        </w:rPr>
        <w:t xml:space="preserve">) arising in the body, </w:t>
      </w:r>
      <w:r w:rsidR="009C2C05" w:rsidRPr="009966A5">
        <w:rPr>
          <w:rFonts w:ascii="Times New Roman" w:hAnsi="Times New Roman" w:cs="Times New Roman"/>
          <w:color w:val="000000" w:themeColor="text1"/>
          <w:sz w:val="20"/>
          <w:szCs w:val="20"/>
        </w:rPr>
        <w:t>choosing and watching objects, and smells, and through the practice of prescribed techniques of clam-abiding (</w:t>
      </w:r>
      <w:proofErr w:type="spellStart"/>
      <w:r w:rsidR="009C2C05" w:rsidRPr="009966A5">
        <w:rPr>
          <w:rFonts w:ascii="Times New Roman" w:hAnsi="Times New Roman" w:cs="Times New Roman"/>
          <w:i/>
          <w:iCs/>
          <w:color w:val="000000" w:themeColor="text1"/>
          <w:sz w:val="20"/>
          <w:szCs w:val="20"/>
        </w:rPr>
        <w:t>samatha</w:t>
      </w:r>
      <w:proofErr w:type="spellEnd"/>
      <w:r w:rsidR="009C2C05" w:rsidRPr="009966A5">
        <w:rPr>
          <w:rFonts w:ascii="Times New Roman" w:hAnsi="Times New Roman" w:cs="Times New Roman"/>
          <w:color w:val="000000" w:themeColor="text1"/>
          <w:sz w:val="20"/>
          <w:szCs w:val="20"/>
        </w:rPr>
        <w:t>), special insight (</w:t>
      </w:r>
      <w:r w:rsidR="009C2C05" w:rsidRPr="009966A5">
        <w:rPr>
          <w:rFonts w:ascii="Times New Roman" w:hAnsi="Times New Roman" w:cs="Times New Roman"/>
          <w:i/>
          <w:iCs/>
          <w:color w:val="000000" w:themeColor="text1"/>
          <w:sz w:val="20"/>
          <w:szCs w:val="20"/>
        </w:rPr>
        <w:t>vipassana</w:t>
      </w:r>
      <w:r w:rsidR="009C2C05" w:rsidRPr="009966A5">
        <w:rPr>
          <w:rFonts w:ascii="Times New Roman" w:hAnsi="Times New Roman" w:cs="Times New Roman"/>
          <w:color w:val="000000" w:themeColor="text1"/>
          <w:sz w:val="20"/>
          <w:szCs w:val="20"/>
        </w:rPr>
        <w:t>)</w:t>
      </w:r>
      <w:r w:rsidR="00C27C9F" w:rsidRPr="009966A5">
        <w:rPr>
          <w:rFonts w:ascii="Times New Roman" w:hAnsi="Times New Roman" w:cs="Times New Roman"/>
          <w:color w:val="000000" w:themeColor="text1"/>
          <w:sz w:val="20"/>
          <w:szCs w:val="20"/>
        </w:rPr>
        <w:t xml:space="preserve"> </w:t>
      </w:r>
      <w:r w:rsidR="005E730D" w:rsidRPr="009966A5">
        <w:rPr>
          <w:rFonts w:ascii="Times New Roman" w:hAnsi="Times New Roman" w:cs="Times New Roman"/>
          <w:color w:val="000000" w:themeColor="text1"/>
          <w:sz w:val="20"/>
          <w:szCs w:val="20"/>
        </w:rPr>
        <w:t>(</w:t>
      </w:r>
      <w:proofErr w:type="spellStart"/>
      <w:r w:rsidR="005E730D" w:rsidRPr="009966A5">
        <w:rPr>
          <w:rFonts w:ascii="Times New Roman" w:hAnsi="Times New Roman" w:cs="Times New Roman"/>
          <w:color w:val="000000" w:themeColor="text1"/>
          <w:sz w:val="20"/>
          <w:szCs w:val="20"/>
        </w:rPr>
        <w:t>Bkra-śis-rnam-rgyal</w:t>
      </w:r>
      <w:proofErr w:type="spellEnd"/>
      <w:r w:rsidR="005E730D" w:rsidRPr="009966A5">
        <w:rPr>
          <w:rFonts w:ascii="Times New Roman" w:hAnsi="Times New Roman" w:cs="Times New Roman"/>
          <w:color w:val="000000" w:themeColor="text1"/>
          <w:sz w:val="20"/>
          <w:szCs w:val="20"/>
        </w:rPr>
        <w:t xml:space="preserve">, </w:t>
      </w:r>
      <w:proofErr w:type="spellStart"/>
      <w:r w:rsidR="005E730D" w:rsidRPr="009966A5">
        <w:rPr>
          <w:rFonts w:ascii="Times New Roman" w:hAnsi="Times New Roman" w:cs="Times New Roman"/>
          <w:color w:val="000000" w:themeColor="text1"/>
          <w:sz w:val="20"/>
          <w:szCs w:val="20"/>
        </w:rPr>
        <w:t>Lhalungpa</w:t>
      </w:r>
      <w:proofErr w:type="spellEnd"/>
      <w:r w:rsidR="005E730D" w:rsidRPr="009966A5">
        <w:rPr>
          <w:rFonts w:ascii="Times New Roman" w:hAnsi="Times New Roman" w:cs="Times New Roman"/>
          <w:color w:val="000000" w:themeColor="text1"/>
          <w:sz w:val="20"/>
          <w:szCs w:val="20"/>
        </w:rPr>
        <w:t>), 2001</w:t>
      </w:r>
      <w:r w:rsidR="009C2C05" w:rsidRPr="009966A5">
        <w:rPr>
          <w:rFonts w:ascii="Times New Roman" w:hAnsi="Times New Roman" w:cs="Times New Roman"/>
          <w:color w:val="000000" w:themeColor="text1"/>
          <w:sz w:val="20"/>
          <w:szCs w:val="20"/>
        </w:rPr>
        <w:t xml:space="preserve">and the esoteric observance of thoughts, images, and feelings as they arise and dissolve in the mind, in the practice of </w:t>
      </w:r>
      <w:proofErr w:type="spellStart"/>
      <w:r w:rsidR="009C2C05" w:rsidRPr="009966A5">
        <w:rPr>
          <w:rFonts w:ascii="Times New Roman" w:hAnsi="Times New Roman" w:cs="Times New Roman"/>
          <w:color w:val="000000" w:themeColor="text1"/>
          <w:sz w:val="20"/>
          <w:szCs w:val="20"/>
        </w:rPr>
        <w:t>Mahamudra</w:t>
      </w:r>
      <w:proofErr w:type="spellEnd"/>
      <w:r w:rsidR="00B00C2D" w:rsidRPr="009966A5">
        <w:rPr>
          <w:rFonts w:ascii="Times New Roman" w:hAnsi="Times New Roman" w:cs="Times New Roman"/>
          <w:color w:val="000000" w:themeColor="text1"/>
          <w:sz w:val="20"/>
          <w:szCs w:val="20"/>
        </w:rPr>
        <w:t xml:space="preserve"> meditation</w:t>
      </w:r>
      <w:r w:rsidR="00C27C9F" w:rsidRPr="009966A5">
        <w:rPr>
          <w:rFonts w:ascii="Times New Roman" w:hAnsi="Times New Roman" w:cs="Times New Roman"/>
          <w:color w:val="000000" w:themeColor="text1"/>
          <w:sz w:val="20"/>
          <w:szCs w:val="20"/>
        </w:rPr>
        <w:t xml:space="preserve"> (</w:t>
      </w:r>
      <w:proofErr w:type="spellStart"/>
      <w:r w:rsidR="00DA0FF3" w:rsidRPr="009966A5">
        <w:rPr>
          <w:rFonts w:ascii="Times New Roman" w:hAnsi="Times New Roman" w:cs="Times New Roman"/>
          <w:color w:val="000000" w:themeColor="text1"/>
          <w:sz w:val="20"/>
          <w:szCs w:val="20"/>
        </w:rPr>
        <w:t>Bkra-śis-rnam-rgyal</w:t>
      </w:r>
      <w:proofErr w:type="spellEnd"/>
      <w:r w:rsidR="00DA0FF3" w:rsidRPr="009966A5">
        <w:rPr>
          <w:rFonts w:ascii="Times New Roman" w:hAnsi="Times New Roman" w:cs="Times New Roman"/>
          <w:color w:val="000000" w:themeColor="text1"/>
          <w:sz w:val="20"/>
          <w:szCs w:val="20"/>
        </w:rPr>
        <w:t xml:space="preserve">, </w:t>
      </w:r>
      <w:proofErr w:type="spellStart"/>
      <w:r w:rsidR="00DA0FF3" w:rsidRPr="009966A5">
        <w:rPr>
          <w:rFonts w:ascii="Times New Roman" w:hAnsi="Times New Roman" w:cs="Times New Roman"/>
          <w:color w:val="000000" w:themeColor="text1"/>
          <w:sz w:val="20"/>
          <w:szCs w:val="20"/>
        </w:rPr>
        <w:t>Lhalungpa</w:t>
      </w:r>
      <w:proofErr w:type="spellEnd"/>
      <w:r w:rsidR="00DA0FF3" w:rsidRPr="009966A5">
        <w:rPr>
          <w:rFonts w:ascii="Times New Roman" w:hAnsi="Times New Roman" w:cs="Times New Roman"/>
          <w:color w:val="000000" w:themeColor="text1"/>
          <w:sz w:val="20"/>
          <w:szCs w:val="20"/>
        </w:rPr>
        <w:t>, 2001</w:t>
      </w:r>
      <w:r w:rsidR="00C27C9F" w:rsidRPr="009966A5">
        <w:rPr>
          <w:rFonts w:ascii="Times New Roman" w:hAnsi="Times New Roman" w:cs="Times New Roman"/>
          <w:color w:val="000000" w:themeColor="text1"/>
          <w:sz w:val="20"/>
          <w:szCs w:val="20"/>
        </w:rPr>
        <w:t>)</w:t>
      </w:r>
      <w:r w:rsidR="00B00C2D" w:rsidRPr="009966A5">
        <w:rPr>
          <w:rFonts w:ascii="Times New Roman" w:hAnsi="Times New Roman" w:cs="Times New Roman"/>
          <w:color w:val="000000" w:themeColor="text1"/>
          <w:sz w:val="20"/>
          <w:szCs w:val="20"/>
        </w:rPr>
        <w:t xml:space="preserve">. </w:t>
      </w:r>
    </w:p>
    <w:p w14:paraId="284B098F" w14:textId="5D4AD2AC" w:rsidR="00E4680C" w:rsidRPr="009966A5" w:rsidRDefault="00B00C2D" w:rsidP="00320565">
      <w:pPr>
        <w:spacing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In order to practice meditation proficiently one will need to clear the space in the mind from agitation and defilements. This entails being mindful and aware of practicing of restraints </w:t>
      </w:r>
      <w:r w:rsidR="00FD2121" w:rsidRPr="009966A5">
        <w:rPr>
          <w:rFonts w:ascii="Times New Roman" w:hAnsi="Times New Roman" w:cs="Times New Roman"/>
          <w:color w:val="000000" w:themeColor="text1"/>
          <w:sz w:val="20"/>
          <w:szCs w:val="20"/>
        </w:rPr>
        <w:t>(</w:t>
      </w:r>
      <w:r w:rsidR="00FD2121" w:rsidRPr="009966A5">
        <w:rPr>
          <w:rFonts w:ascii="Times New Roman" w:hAnsi="Times New Roman" w:cs="Times New Roman"/>
          <w:i/>
          <w:iCs/>
          <w:color w:val="000000" w:themeColor="text1"/>
          <w:sz w:val="20"/>
          <w:szCs w:val="20"/>
        </w:rPr>
        <w:t>yama</w:t>
      </w:r>
      <w:r w:rsidR="00FD2121"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which results in keeping the mind clean</w:t>
      </w:r>
      <w:r w:rsidR="00FD2121" w:rsidRPr="009966A5">
        <w:rPr>
          <w:rFonts w:ascii="Times New Roman" w:hAnsi="Times New Roman" w:cs="Times New Roman"/>
          <w:color w:val="000000" w:themeColor="text1"/>
          <w:sz w:val="20"/>
          <w:szCs w:val="20"/>
        </w:rPr>
        <w:t xml:space="preserve"> (</w:t>
      </w:r>
      <w:proofErr w:type="spellStart"/>
      <w:r w:rsidR="00FD2121" w:rsidRPr="009966A5">
        <w:rPr>
          <w:rFonts w:ascii="Times New Roman" w:hAnsi="Times New Roman" w:cs="Times New Roman"/>
          <w:i/>
          <w:iCs/>
          <w:color w:val="000000" w:themeColor="text1"/>
          <w:sz w:val="20"/>
          <w:szCs w:val="20"/>
        </w:rPr>
        <w:t>saucca</w:t>
      </w:r>
      <w:proofErr w:type="spellEnd"/>
      <w:r w:rsidR="00FD2121"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and contented</w:t>
      </w:r>
      <w:r w:rsidR="00FD2121" w:rsidRPr="009966A5">
        <w:rPr>
          <w:rFonts w:ascii="Times New Roman" w:hAnsi="Times New Roman" w:cs="Times New Roman"/>
          <w:color w:val="000000" w:themeColor="text1"/>
          <w:sz w:val="20"/>
          <w:szCs w:val="20"/>
        </w:rPr>
        <w:t xml:space="preserve"> (</w:t>
      </w:r>
      <w:proofErr w:type="spellStart"/>
      <w:r w:rsidR="00FD2121" w:rsidRPr="009966A5">
        <w:rPr>
          <w:rFonts w:ascii="Times New Roman" w:hAnsi="Times New Roman" w:cs="Times New Roman"/>
          <w:i/>
          <w:iCs/>
          <w:color w:val="000000" w:themeColor="text1"/>
          <w:sz w:val="20"/>
          <w:szCs w:val="20"/>
        </w:rPr>
        <w:t>santosha</w:t>
      </w:r>
      <w:proofErr w:type="spellEnd"/>
      <w:r w:rsidR="00FD2121"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and a fit instrument for practicing meditative</w:t>
      </w:r>
      <w:r w:rsidR="00FD2121" w:rsidRPr="009966A5">
        <w:rPr>
          <w:rFonts w:ascii="Times New Roman" w:hAnsi="Times New Roman" w:cs="Times New Roman"/>
          <w:color w:val="000000" w:themeColor="text1"/>
          <w:sz w:val="20"/>
          <w:szCs w:val="20"/>
        </w:rPr>
        <w:t>. Other practices that form part of the skilful-means (</w:t>
      </w:r>
      <w:proofErr w:type="spellStart"/>
      <w:r w:rsidR="00FD2121" w:rsidRPr="009966A5">
        <w:rPr>
          <w:rFonts w:ascii="Times New Roman" w:hAnsi="Times New Roman" w:cs="Times New Roman"/>
          <w:i/>
          <w:iCs/>
          <w:color w:val="000000" w:themeColor="text1"/>
          <w:sz w:val="20"/>
          <w:szCs w:val="20"/>
        </w:rPr>
        <w:t>upaya</w:t>
      </w:r>
      <w:proofErr w:type="spellEnd"/>
      <w:r w:rsidR="00FD2121" w:rsidRPr="009966A5">
        <w:rPr>
          <w:rFonts w:ascii="Times New Roman" w:hAnsi="Times New Roman" w:cs="Times New Roman"/>
          <w:color w:val="000000" w:themeColor="text1"/>
          <w:sz w:val="20"/>
          <w:szCs w:val="20"/>
        </w:rPr>
        <w:t>) in the practice of mediative awareness and mindfulness are tapa and perseverance (</w:t>
      </w:r>
      <w:r w:rsidR="00FD2121" w:rsidRPr="009966A5">
        <w:rPr>
          <w:rFonts w:ascii="Times New Roman" w:hAnsi="Times New Roman" w:cs="Times New Roman"/>
          <w:i/>
          <w:iCs/>
          <w:color w:val="000000" w:themeColor="text1"/>
          <w:sz w:val="20"/>
          <w:szCs w:val="20"/>
        </w:rPr>
        <w:t>fortitude</w:t>
      </w:r>
      <w:r w:rsidR="00FD2121" w:rsidRPr="009966A5">
        <w:rPr>
          <w:rFonts w:ascii="Times New Roman" w:hAnsi="Times New Roman" w:cs="Times New Roman"/>
          <w:color w:val="000000" w:themeColor="text1"/>
          <w:sz w:val="20"/>
          <w:szCs w:val="20"/>
        </w:rPr>
        <w:t>), humility from realizing there is a greater reality to the self (</w:t>
      </w:r>
      <w:proofErr w:type="spellStart"/>
      <w:r w:rsidR="00FD2121" w:rsidRPr="009966A5">
        <w:rPr>
          <w:rFonts w:ascii="Times New Roman" w:hAnsi="Times New Roman" w:cs="Times New Roman"/>
          <w:i/>
          <w:iCs/>
          <w:color w:val="000000" w:themeColor="text1"/>
          <w:sz w:val="20"/>
          <w:szCs w:val="20"/>
        </w:rPr>
        <w:t>isharapranidhana</w:t>
      </w:r>
      <w:proofErr w:type="spellEnd"/>
      <w:r w:rsidR="00FD2121" w:rsidRPr="009966A5">
        <w:rPr>
          <w:rFonts w:ascii="Times New Roman" w:hAnsi="Times New Roman" w:cs="Times New Roman"/>
          <w:color w:val="000000" w:themeColor="text1"/>
          <w:sz w:val="20"/>
          <w:szCs w:val="20"/>
        </w:rPr>
        <w:t xml:space="preserve">) and </w:t>
      </w:r>
      <w:r w:rsidR="00760318" w:rsidRPr="009966A5">
        <w:rPr>
          <w:rFonts w:ascii="Times New Roman" w:hAnsi="Times New Roman" w:cs="Times New Roman"/>
          <w:color w:val="000000" w:themeColor="text1"/>
          <w:sz w:val="20"/>
          <w:szCs w:val="20"/>
        </w:rPr>
        <w:t>un-flailing</w:t>
      </w:r>
      <w:r w:rsidR="00FD2121" w:rsidRPr="009966A5">
        <w:rPr>
          <w:rFonts w:ascii="Times New Roman" w:hAnsi="Times New Roman" w:cs="Times New Roman"/>
          <w:color w:val="000000" w:themeColor="text1"/>
          <w:sz w:val="20"/>
          <w:szCs w:val="20"/>
        </w:rPr>
        <w:t xml:space="preserve"> </w:t>
      </w:r>
      <w:r w:rsidR="00760318" w:rsidRPr="009966A5">
        <w:rPr>
          <w:rFonts w:ascii="Times New Roman" w:hAnsi="Times New Roman" w:cs="Times New Roman"/>
          <w:color w:val="000000" w:themeColor="text1"/>
          <w:sz w:val="20"/>
          <w:szCs w:val="20"/>
        </w:rPr>
        <w:t xml:space="preserve">or steady </w:t>
      </w:r>
      <w:r w:rsidR="00FD2121" w:rsidRPr="009966A5">
        <w:rPr>
          <w:rFonts w:ascii="Times New Roman" w:hAnsi="Times New Roman" w:cs="Times New Roman"/>
          <w:color w:val="000000" w:themeColor="text1"/>
          <w:sz w:val="20"/>
          <w:szCs w:val="20"/>
        </w:rPr>
        <w:t>practice of the four-immeasurables</w:t>
      </w:r>
      <w:r w:rsidR="00423FE0" w:rsidRPr="009966A5">
        <w:rPr>
          <w:rFonts w:ascii="Times New Roman" w:hAnsi="Times New Roman" w:cs="Times New Roman"/>
          <w:color w:val="000000" w:themeColor="text1"/>
          <w:sz w:val="20"/>
          <w:szCs w:val="20"/>
        </w:rPr>
        <w:t xml:space="preserve"> (</w:t>
      </w:r>
      <w:r w:rsidR="005E730D" w:rsidRPr="009966A5">
        <w:rPr>
          <w:rFonts w:ascii="Times New Roman" w:hAnsi="Times New Roman" w:cs="Times New Roman"/>
          <w:color w:val="000000" w:themeColor="text1"/>
          <w:sz w:val="20"/>
          <w:szCs w:val="20"/>
        </w:rPr>
        <w:t>Thurman 1989, Hopkins 2014, Wayman 1978, Schroeder 2004)</w:t>
      </w:r>
      <w:r w:rsidR="00760318" w:rsidRPr="009966A5">
        <w:rPr>
          <w:rFonts w:ascii="Times New Roman" w:hAnsi="Times New Roman" w:cs="Times New Roman"/>
          <w:color w:val="000000" w:themeColor="text1"/>
          <w:sz w:val="20"/>
          <w:szCs w:val="20"/>
        </w:rPr>
        <w:t>. This reinforces the capacity for formal meditative practices mentioned above.</w:t>
      </w:r>
    </w:p>
    <w:p w14:paraId="3202D328" w14:textId="66E1E16A" w:rsidR="00C65C86" w:rsidRPr="009966A5" w:rsidRDefault="00C65C86" w:rsidP="00A3408D">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If all the practices or </w:t>
      </w:r>
      <w:r w:rsidRPr="009966A5">
        <w:rPr>
          <w:rFonts w:ascii="Times New Roman" w:hAnsi="Times New Roman" w:cs="Times New Roman"/>
          <w:i/>
          <w:iCs/>
          <w:color w:val="000000" w:themeColor="text1"/>
          <w:sz w:val="20"/>
          <w:szCs w:val="20"/>
        </w:rPr>
        <w:t xml:space="preserve">paramitas </w:t>
      </w:r>
      <w:r w:rsidRPr="009966A5">
        <w:rPr>
          <w:rFonts w:ascii="Times New Roman" w:hAnsi="Times New Roman" w:cs="Times New Roman"/>
          <w:color w:val="000000" w:themeColor="text1"/>
          <w:sz w:val="20"/>
          <w:szCs w:val="20"/>
        </w:rPr>
        <w:t>listed above are the roots, trunk branches</w:t>
      </w:r>
      <w:r w:rsidR="00A44E97" w:rsidRPr="009966A5">
        <w:rPr>
          <w:rFonts w:ascii="Times New Roman" w:hAnsi="Times New Roman" w:cs="Times New Roman"/>
          <w:color w:val="000000" w:themeColor="text1"/>
          <w:sz w:val="20"/>
          <w:szCs w:val="20"/>
        </w:rPr>
        <w:t xml:space="preserve">, </w:t>
      </w:r>
      <w:r w:rsidRPr="009966A5">
        <w:rPr>
          <w:rFonts w:ascii="Times New Roman" w:hAnsi="Times New Roman" w:cs="Times New Roman"/>
          <w:color w:val="000000" w:themeColor="text1"/>
          <w:sz w:val="20"/>
          <w:szCs w:val="20"/>
        </w:rPr>
        <w:t xml:space="preserve">foliage </w:t>
      </w:r>
      <w:r w:rsidR="00A44E97" w:rsidRPr="009966A5">
        <w:rPr>
          <w:rFonts w:ascii="Times New Roman" w:hAnsi="Times New Roman" w:cs="Times New Roman"/>
          <w:color w:val="000000" w:themeColor="text1"/>
          <w:sz w:val="20"/>
          <w:szCs w:val="20"/>
        </w:rPr>
        <w:t xml:space="preserve">and flowers </w:t>
      </w:r>
      <w:r w:rsidRPr="009966A5">
        <w:rPr>
          <w:rFonts w:ascii="Times New Roman" w:hAnsi="Times New Roman" w:cs="Times New Roman"/>
          <w:color w:val="000000" w:themeColor="text1"/>
          <w:sz w:val="20"/>
          <w:szCs w:val="20"/>
        </w:rPr>
        <w:t>of a tree</w:t>
      </w:r>
      <w:r w:rsidR="00A44E97" w:rsidRPr="009966A5">
        <w:rPr>
          <w:rFonts w:ascii="Times New Roman" w:hAnsi="Times New Roman" w:cs="Times New Roman"/>
          <w:color w:val="000000" w:themeColor="text1"/>
          <w:sz w:val="20"/>
          <w:szCs w:val="20"/>
        </w:rPr>
        <w:t>,</w:t>
      </w:r>
      <w:r w:rsidRPr="009966A5">
        <w:rPr>
          <w:rFonts w:ascii="Times New Roman" w:hAnsi="Times New Roman" w:cs="Times New Roman"/>
          <w:color w:val="000000" w:themeColor="text1"/>
          <w:sz w:val="20"/>
          <w:szCs w:val="20"/>
        </w:rPr>
        <w:t xml:space="preserve"> the </w:t>
      </w:r>
      <w:r w:rsidR="00A44E97" w:rsidRPr="009966A5">
        <w:rPr>
          <w:rFonts w:ascii="Times New Roman" w:hAnsi="Times New Roman" w:cs="Times New Roman"/>
          <w:color w:val="000000" w:themeColor="text1"/>
          <w:sz w:val="20"/>
          <w:szCs w:val="20"/>
        </w:rPr>
        <w:t xml:space="preserve">manifestation </w:t>
      </w:r>
      <w:r w:rsidR="00320565" w:rsidRPr="009966A5">
        <w:rPr>
          <w:rFonts w:ascii="Times New Roman" w:hAnsi="Times New Roman" w:cs="Times New Roman"/>
          <w:color w:val="000000" w:themeColor="text1"/>
          <w:sz w:val="20"/>
          <w:szCs w:val="20"/>
        </w:rPr>
        <w:t xml:space="preserve">of the sixth perfection </w:t>
      </w:r>
      <w:r w:rsidR="00C9389D" w:rsidRPr="009966A5">
        <w:rPr>
          <w:rFonts w:ascii="Times New Roman" w:hAnsi="Times New Roman" w:cs="Times New Roman"/>
          <w:color w:val="000000" w:themeColor="text1"/>
          <w:sz w:val="20"/>
          <w:szCs w:val="20"/>
        </w:rPr>
        <w:t xml:space="preserve">or awakening </w:t>
      </w:r>
      <w:r w:rsidR="00A44E97" w:rsidRPr="009966A5">
        <w:rPr>
          <w:rFonts w:ascii="Times New Roman" w:hAnsi="Times New Roman" w:cs="Times New Roman"/>
          <w:color w:val="000000" w:themeColor="text1"/>
          <w:sz w:val="20"/>
          <w:szCs w:val="20"/>
        </w:rPr>
        <w:t xml:space="preserve">of wisdom or </w:t>
      </w:r>
      <w:proofErr w:type="spellStart"/>
      <w:r w:rsidR="00A44E97" w:rsidRPr="009966A5">
        <w:rPr>
          <w:rFonts w:ascii="Times New Roman" w:hAnsi="Times New Roman" w:cs="Times New Roman"/>
          <w:i/>
          <w:iCs/>
          <w:color w:val="000000" w:themeColor="text1"/>
          <w:sz w:val="20"/>
          <w:szCs w:val="20"/>
        </w:rPr>
        <w:t>prajna</w:t>
      </w:r>
      <w:proofErr w:type="spellEnd"/>
      <w:r w:rsidR="00A44E97" w:rsidRPr="009966A5">
        <w:rPr>
          <w:rFonts w:ascii="Times New Roman" w:hAnsi="Times New Roman" w:cs="Times New Roman"/>
          <w:i/>
          <w:iCs/>
          <w:color w:val="000000" w:themeColor="text1"/>
          <w:sz w:val="20"/>
          <w:szCs w:val="20"/>
        </w:rPr>
        <w:t xml:space="preserve">-paramita </w:t>
      </w:r>
      <w:r w:rsidR="00A3408D" w:rsidRPr="009966A5">
        <w:rPr>
          <w:rFonts w:ascii="Times New Roman" w:hAnsi="Times New Roman" w:cs="Times New Roman"/>
          <w:color w:val="000000" w:themeColor="text1"/>
          <w:sz w:val="20"/>
          <w:szCs w:val="20"/>
        </w:rPr>
        <w:t>grows which is like</w:t>
      </w:r>
      <w:r w:rsidR="00A3408D" w:rsidRPr="009966A5">
        <w:rPr>
          <w:rFonts w:ascii="Times New Roman" w:hAnsi="Times New Roman" w:cs="Times New Roman"/>
          <w:i/>
          <w:iCs/>
          <w:color w:val="000000" w:themeColor="text1"/>
          <w:sz w:val="20"/>
          <w:szCs w:val="20"/>
        </w:rPr>
        <w:t xml:space="preserve"> </w:t>
      </w:r>
      <w:r w:rsidR="00A44E97" w:rsidRPr="009966A5">
        <w:rPr>
          <w:rFonts w:ascii="Times New Roman" w:hAnsi="Times New Roman" w:cs="Times New Roman"/>
          <w:color w:val="000000" w:themeColor="text1"/>
          <w:sz w:val="20"/>
          <w:szCs w:val="20"/>
        </w:rPr>
        <w:t>is like the fruit</w:t>
      </w:r>
      <w:r w:rsidR="00A3408D" w:rsidRPr="009966A5">
        <w:rPr>
          <w:rFonts w:ascii="Times New Roman" w:hAnsi="Times New Roman" w:cs="Times New Roman"/>
          <w:color w:val="000000" w:themeColor="text1"/>
          <w:sz w:val="20"/>
          <w:szCs w:val="20"/>
        </w:rPr>
        <w:t xml:space="preserve">s ripening on a </w:t>
      </w:r>
      <w:r w:rsidR="00A44E97" w:rsidRPr="009966A5">
        <w:rPr>
          <w:rFonts w:ascii="Times New Roman" w:hAnsi="Times New Roman" w:cs="Times New Roman"/>
          <w:color w:val="000000" w:themeColor="text1"/>
          <w:sz w:val="20"/>
          <w:szCs w:val="20"/>
        </w:rPr>
        <w:t xml:space="preserve"> tree.</w:t>
      </w:r>
      <w:r w:rsidR="00C9389D" w:rsidRPr="009966A5">
        <w:rPr>
          <w:rFonts w:ascii="Times New Roman" w:hAnsi="Times New Roman" w:cs="Times New Roman"/>
          <w:color w:val="000000" w:themeColor="text1"/>
          <w:sz w:val="20"/>
          <w:szCs w:val="20"/>
        </w:rPr>
        <w:t xml:space="preserve"> </w:t>
      </w:r>
    </w:p>
    <w:p w14:paraId="1B4B8DDD" w14:textId="661E7D14" w:rsidR="00430304" w:rsidRPr="009966A5" w:rsidRDefault="00430304" w:rsidP="00430304">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From the perspective of Patanjali’s Yoga Sutra flow chart of the cognition and behaviour </w:t>
      </w:r>
      <w:r w:rsidR="006E4D13" w:rsidRPr="009966A5">
        <w:rPr>
          <w:rFonts w:ascii="Times New Roman" w:hAnsi="Times New Roman" w:cs="Times New Roman"/>
          <w:color w:val="000000" w:themeColor="text1"/>
          <w:sz w:val="20"/>
          <w:szCs w:val="20"/>
        </w:rPr>
        <w:t>relating to</w:t>
      </w:r>
      <w:r w:rsidRPr="009966A5">
        <w:rPr>
          <w:rFonts w:ascii="Times New Roman" w:hAnsi="Times New Roman" w:cs="Times New Roman"/>
          <w:color w:val="000000" w:themeColor="text1"/>
          <w:sz w:val="20"/>
          <w:szCs w:val="20"/>
        </w:rPr>
        <w:t xml:space="preserve"> the outcomes that can lead to authentic happiness and creativity from the perspective of the </w:t>
      </w:r>
      <w:r w:rsidRPr="009966A5">
        <w:rPr>
          <w:rFonts w:ascii="Times New Roman" w:hAnsi="Times New Roman" w:cs="Times New Roman"/>
          <w:i/>
          <w:iCs/>
          <w:color w:val="000000" w:themeColor="text1"/>
          <w:sz w:val="20"/>
          <w:szCs w:val="20"/>
        </w:rPr>
        <w:t>Yoga Sutras</w:t>
      </w:r>
      <w:r w:rsidRPr="009966A5">
        <w:rPr>
          <w:rFonts w:ascii="Times New Roman" w:hAnsi="Times New Roman" w:cs="Times New Roman"/>
          <w:color w:val="000000" w:themeColor="text1"/>
          <w:sz w:val="20"/>
          <w:szCs w:val="20"/>
        </w:rPr>
        <w:t xml:space="preserve"> of Patanjali</w:t>
      </w:r>
      <w:r w:rsidR="006E4D13" w:rsidRPr="009966A5">
        <w:rPr>
          <w:rFonts w:ascii="Times New Roman" w:hAnsi="Times New Roman" w:cs="Times New Roman"/>
          <w:color w:val="000000" w:themeColor="text1"/>
          <w:sz w:val="20"/>
          <w:szCs w:val="20"/>
        </w:rPr>
        <w:t xml:space="preserve"> is presented in figure 7</w:t>
      </w:r>
      <w:r w:rsidRPr="009966A5">
        <w:rPr>
          <w:rFonts w:ascii="Times New Roman" w:hAnsi="Times New Roman" w:cs="Times New Roman"/>
          <w:color w:val="000000" w:themeColor="text1"/>
          <w:sz w:val="20"/>
          <w:szCs w:val="20"/>
        </w:rPr>
        <w:t>. The book chapters and the sutra numbers associated with these cognitive behavioural results are succinctly</w:t>
      </w:r>
      <w:r w:rsidR="006E4D13" w:rsidRPr="009966A5">
        <w:rPr>
          <w:rFonts w:ascii="Times New Roman" w:hAnsi="Times New Roman" w:cs="Times New Roman"/>
          <w:color w:val="000000" w:themeColor="text1"/>
          <w:sz w:val="20"/>
          <w:szCs w:val="20"/>
        </w:rPr>
        <w:t xml:space="preserve"> elaborated</w:t>
      </w:r>
      <w:r w:rsidRPr="009966A5">
        <w:rPr>
          <w:rFonts w:ascii="Times New Roman" w:hAnsi="Times New Roman" w:cs="Times New Roman"/>
          <w:color w:val="000000" w:themeColor="text1"/>
          <w:sz w:val="20"/>
          <w:szCs w:val="20"/>
        </w:rPr>
        <w:t xml:space="preserve">. </w:t>
      </w:r>
    </w:p>
    <w:p w14:paraId="3C8E0973" w14:textId="501CAD3C" w:rsidR="00430304" w:rsidRPr="009966A5" w:rsidRDefault="00430304" w:rsidP="00430304">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lastRenderedPageBreak/>
        <w:t xml:space="preserve">In Yoga Philosophy the starting point is </w:t>
      </w:r>
      <w:proofErr w:type="spellStart"/>
      <w:r w:rsidRPr="009966A5">
        <w:rPr>
          <w:rFonts w:ascii="Times New Roman" w:hAnsi="Times New Roman" w:cs="Times New Roman"/>
          <w:i/>
          <w:iCs/>
          <w:color w:val="000000" w:themeColor="text1"/>
          <w:sz w:val="20"/>
          <w:szCs w:val="20"/>
        </w:rPr>
        <w:t>asmita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(I-sense) that gives rise to ego with the ensuing of attachment </w:t>
      </w:r>
      <w:proofErr w:type="spellStart"/>
      <w:r w:rsidRPr="009966A5">
        <w:rPr>
          <w:rFonts w:ascii="Times New Roman" w:hAnsi="Times New Roman" w:cs="Times New Roman"/>
          <w:i/>
          <w:iCs/>
          <w:color w:val="000000" w:themeColor="text1"/>
          <w:sz w:val="20"/>
          <w:szCs w:val="20"/>
        </w:rPr>
        <w:t>rāga</w:t>
      </w:r>
      <w:proofErr w:type="spellEnd"/>
      <w:r w:rsidRPr="009966A5">
        <w:rPr>
          <w:rFonts w:ascii="Times New Roman" w:hAnsi="Times New Roman" w:cs="Times New Roman"/>
          <w:color w:val="000000" w:themeColor="text1"/>
          <w:sz w:val="20"/>
          <w:szCs w:val="20"/>
        </w:rPr>
        <w:t xml:space="preserve"> (desires) and </w:t>
      </w:r>
      <w:proofErr w:type="spellStart"/>
      <w:r w:rsidRPr="009966A5">
        <w:rPr>
          <w:rFonts w:ascii="Times New Roman" w:hAnsi="Times New Roman" w:cs="Times New Roman"/>
          <w:i/>
          <w:iCs/>
          <w:color w:val="000000" w:themeColor="text1"/>
          <w:sz w:val="20"/>
          <w:szCs w:val="20"/>
        </w:rPr>
        <w:t>dveṣa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(aversion) which becomes the basis of interacting with the world and its objects through our senses. This in turn gives rise to our thoughts, feelings, beliefs which are our cognitive functions. Our cognitive functions in turn affect our states of body and mind. These could be sattva (calm relaxed), </w:t>
      </w:r>
      <w:r w:rsidRPr="009966A5">
        <w:rPr>
          <w:rFonts w:ascii="Times New Roman" w:hAnsi="Times New Roman" w:cs="Times New Roman"/>
          <w:i/>
          <w:iCs/>
          <w:color w:val="000000" w:themeColor="text1"/>
          <w:sz w:val="20"/>
          <w:szCs w:val="20"/>
        </w:rPr>
        <w:t xml:space="preserve">rajas </w:t>
      </w:r>
      <w:r w:rsidRPr="009966A5">
        <w:rPr>
          <w:rFonts w:ascii="Times New Roman" w:hAnsi="Times New Roman" w:cs="Times New Roman"/>
          <w:color w:val="000000" w:themeColor="text1"/>
          <w:sz w:val="20"/>
          <w:szCs w:val="20"/>
        </w:rPr>
        <w:t xml:space="preserve">(energized) or </w:t>
      </w:r>
      <w:r w:rsidRPr="009966A5">
        <w:rPr>
          <w:rFonts w:ascii="Times New Roman" w:hAnsi="Times New Roman" w:cs="Times New Roman"/>
          <w:i/>
          <w:iCs/>
          <w:color w:val="000000" w:themeColor="text1"/>
          <w:sz w:val="20"/>
          <w:szCs w:val="20"/>
        </w:rPr>
        <w:t xml:space="preserve">tamas </w:t>
      </w:r>
      <w:r w:rsidRPr="009966A5">
        <w:rPr>
          <w:rFonts w:ascii="Times New Roman" w:hAnsi="Times New Roman" w:cs="Times New Roman"/>
          <w:color w:val="000000" w:themeColor="text1"/>
          <w:sz w:val="20"/>
          <w:szCs w:val="20"/>
        </w:rPr>
        <w:t xml:space="preserve">(tired) states of mind, body and emotions.  When the mind is filled with strong attachments and aversions it can become distracted and agitated and oscillates between rajas (frenzy) and tamas (weariness). Then there is a need to make choices that will pull oneself towards </w:t>
      </w:r>
      <w:proofErr w:type="spellStart"/>
      <w:r w:rsidRPr="009966A5">
        <w:rPr>
          <w:rFonts w:ascii="Times New Roman" w:hAnsi="Times New Roman" w:cs="Times New Roman"/>
          <w:i/>
          <w:iCs/>
          <w:color w:val="000000" w:themeColor="text1"/>
          <w:sz w:val="20"/>
          <w:szCs w:val="20"/>
        </w:rPr>
        <w:t>sukha</w:t>
      </w:r>
      <w:proofErr w:type="spellEnd"/>
      <w:r w:rsidRPr="009966A5">
        <w:rPr>
          <w:rFonts w:ascii="Times New Roman" w:hAnsi="Times New Roman" w:cs="Times New Roman"/>
          <w:i/>
          <w:iCs/>
          <w:color w:val="000000" w:themeColor="text1"/>
          <w:sz w:val="20"/>
          <w:szCs w:val="20"/>
        </w:rPr>
        <w:t xml:space="preserve"> or </w:t>
      </w:r>
      <w:r w:rsidRPr="009966A5">
        <w:rPr>
          <w:rFonts w:ascii="Times New Roman" w:hAnsi="Times New Roman" w:cs="Times New Roman"/>
          <w:color w:val="000000" w:themeColor="text1"/>
          <w:sz w:val="20"/>
          <w:szCs w:val="20"/>
        </w:rPr>
        <w:t>becoming calm and relaxed</w:t>
      </w:r>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Patanjali prescribes the use of </w:t>
      </w:r>
      <w:proofErr w:type="spellStart"/>
      <w:r w:rsidRPr="009966A5">
        <w:rPr>
          <w:rFonts w:ascii="Times New Roman" w:hAnsi="Times New Roman" w:cs="Times New Roman"/>
          <w:i/>
          <w:iCs/>
          <w:color w:val="000000" w:themeColor="text1"/>
          <w:sz w:val="20"/>
          <w:szCs w:val="20"/>
        </w:rPr>
        <w:t>pratipakshabhāvana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or applying opposing thoughts (reframing) as an antidote to calm and relax an agitated mind from distraction and wandering that it is able to make ecological and holistic choices. These are choices that are anchored in values and principles rather than personal likes (attachments) and dislikes (aversions). Strong personal likes and dislikes mirror a strong egoistic hold. They come in the way of expressing care and concern for others. When one becomes adept at application of </w:t>
      </w:r>
      <w:proofErr w:type="spellStart"/>
      <w:r w:rsidRPr="009966A5">
        <w:rPr>
          <w:rFonts w:ascii="Times New Roman" w:hAnsi="Times New Roman" w:cs="Times New Roman"/>
          <w:i/>
          <w:iCs/>
          <w:color w:val="000000" w:themeColor="text1"/>
          <w:sz w:val="20"/>
          <w:szCs w:val="20"/>
        </w:rPr>
        <w:t>pratipakshabhāvana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or able to substitute negative thoughts and feelings with positive thoughts and feelings one can practice the </w:t>
      </w:r>
      <w:proofErr w:type="spellStart"/>
      <w:r w:rsidRPr="009966A5">
        <w:rPr>
          <w:rFonts w:ascii="Times New Roman" w:hAnsi="Times New Roman" w:cs="Times New Roman"/>
          <w:i/>
          <w:iCs/>
          <w:color w:val="000000" w:themeColor="text1"/>
          <w:sz w:val="20"/>
          <w:szCs w:val="20"/>
        </w:rPr>
        <w:t>yamas</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or restraints of not harming others and the </w:t>
      </w:r>
      <w:proofErr w:type="spellStart"/>
      <w:r w:rsidRPr="009966A5">
        <w:rPr>
          <w:rFonts w:ascii="Times New Roman" w:hAnsi="Times New Roman" w:cs="Times New Roman"/>
          <w:color w:val="000000" w:themeColor="text1"/>
          <w:sz w:val="20"/>
          <w:szCs w:val="20"/>
        </w:rPr>
        <w:t>niyamas</w:t>
      </w:r>
      <w:proofErr w:type="spellEnd"/>
      <w:r w:rsidRPr="009966A5">
        <w:rPr>
          <w:rFonts w:ascii="Times New Roman" w:hAnsi="Times New Roman" w:cs="Times New Roman"/>
          <w:color w:val="000000" w:themeColor="text1"/>
          <w:sz w:val="20"/>
          <w:szCs w:val="20"/>
        </w:rPr>
        <w:t xml:space="preserve"> or observances that facilitate self-management. This include the </w:t>
      </w:r>
      <w:r w:rsidR="00845F73" w:rsidRPr="009966A5">
        <w:rPr>
          <w:rFonts w:ascii="Times New Roman" w:hAnsi="Times New Roman" w:cs="Times New Roman"/>
          <w:color w:val="000000" w:themeColor="text1"/>
          <w:sz w:val="20"/>
          <w:szCs w:val="20"/>
        </w:rPr>
        <w:t>all-important</w:t>
      </w:r>
      <w:r w:rsidRPr="009966A5">
        <w:rPr>
          <w:rFonts w:ascii="Times New Roman" w:hAnsi="Times New Roman" w:cs="Times New Roman"/>
          <w:color w:val="000000" w:themeColor="text1"/>
          <w:sz w:val="20"/>
          <w:szCs w:val="20"/>
        </w:rPr>
        <w:t xml:space="preserve"> practice of </w:t>
      </w:r>
      <w:r w:rsidRPr="009966A5">
        <w:rPr>
          <w:rFonts w:ascii="Times New Roman" w:hAnsi="Times New Roman" w:cs="Times New Roman"/>
          <w:i/>
          <w:iCs/>
          <w:color w:val="000000" w:themeColor="text1"/>
          <w:sz w:val="20"/>
          <w:szCs w:val="20"/>
        </w:rPr>
        <w:t xml:space="preserve">kriya-yoga </w:t>
      </w:r>
      <w:r w:rsidRPr="009966A5">
        <w:rPr>
          <w:rFonts w:ascii="Times New Roman" w:hAnsi="Times New Roman" w:cs="Times New Roman"/>
          <w:color w:val="000000" w:themeColor="text1"/>
          <w:sz w:val="20"/>
          <w:szCs w:val="20"/>
        </w:rPr>
        <w:t xml:space="preserve">that include </w:t>
      </w:r>
      <w:r w:rsidRPr="009966A5">
        <w:rPr>
          <w:rFonts w:ascii="Times New Roman" w:hAnsi="Times New Roman" w:cs="Times New Roman"/>
          <w:i/>
          <w:iCs/>
          <w:color w:val="000000" w:themeColor="text1"/>
          <w:sz w:val="20"/>
          <w:szCs w:val="20"/>
        </w:rPr>
        <w:t>tapa</w:t>
      </w:r>
      <w:r w:rsidRPr="009966A5">
        <w:rPr>
          <w:rFonts w:ascii="Times New Roman" w:hAnsi="Times New Roman" w:cs="Times New Roman"/>
          <w:color w:val="000000" w:themeColor="text1"/>
          <w:sz w:val="20"/>
          <w:szCs w:val="20"/>
        </w:rPr>
        <w:t xml:space="preserve"> (perseverance), </w:t>
      </w:r>
      <w:proofErr w:type="spellStart"/>
      <w:r w:rsidRPr="009966A5">
        <w:rPr>
          <w:rFonts w:ascii="Times New Roman" w:hAnsi="Times New Roman" w:cs="Times New Roman"/>
          <w:i/>
          <w:iCs/>
          <w:color w:val="000000" w:themeColor="text1"/>
          <w:sz w:val="20"/>
          <w:szCs w:val="20"/>
        </w:rPr>
        <w:t>svādhyāya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(reflective-learning) and </w:t>
      </w:r>
      <w:proofErr w:type="spellStart"/>
      <w:r w:rsidRPr="009966A5">
        <w:rPr>
          <w:rFonts w:ascii="Times New Roman" w:hAnsi="Times New Roman" w:cs="Times New Roman"/>
          <w:i/>
          <w:iCs/>
          <w:color w:val="000000" w:themeColor="text1"/>
          <w:sz w:val="20"/>
          <w:szCs w:val="20"/>
        </w:rPr>
        <w:t>īśvarapraṇidhāna</w:t>
      </w:r>
      <w:proofErr w:type="spellEnd"/>
      <w:r w:rsidRPr="009966A5">
        <w:rPr>
          <w:rFonts w:ascii="Times New Roman" w:hAnsi="Times New Roman" w:cs="Times New Roman"/>
          <w:i/>
          <w:iCs/>
          <w:color w:val="000000" w:themeColor="text1"/>
          <w:sz w:val="20"/>
          <w:szCs w:val="20"/>
        </w:rPr>
        <w:t xml:space="preserve"> </w:t>
      </w:r>
      <w:r w:rsidRPr="009966A5">
        <w:rPr>
          <w:rFonts w:ascii="Times New Roman" w:hAnsi="Times New Roman" w:cs="Times New Roman"/>
          <w:color w:val="000000" w:themeColor="text1"/>
          <w:sz w:val="20"/>
          <w:szCs w:val="20"/>
        </w:rPr>
        <w:t xml:space="preserve">(realizing there are higher realities that ourselves). </w:t>
      </w:r>
    </w:p>
    <w:p w14:paraId="300D5EC7" w14:textId="77777777" w:rsidR="00430304" w:rsidRPr="009966A5" w:rsidRDefault="00430304" w:rsidP="00430304">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noProof/>
          <w:color w:val="000000" w:themeColor="text1"/>
          <w:lang w:val="en-US"/>
        </w:rPr>
        <w:drawing>
          <wp:inline distT="0" distB="0" distL="0" distR="0" wp14:anchorId="5EF5B4C5" wp14:editId="0EE3380D">
            <wp:extent cx="5302250" cy="2982441"/>
            <wp:effectExtent l="0" t="0" r="0" b="0"/>
            <wp:docPr id="721633285" name="Picture 72163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9999" cy="2998050"/>
                    </a:xfrm>
                    <a:prstGeom prst="rect">
                      <a:avLst/>
                    </a:prstGeom>
                  </pic:spPr>
                </pic:pic>
              </a:graphicData>
            </a:graphic>
          </wp:inline>
        </w:drawing>
      </w:r>
    </w:p>
    <w:p w14:paraId="2061054E" w14:textId="6210029A" w:rsidR="00430304" w:rsidRPr="009966A5" w:rsidRDefault="00430304" w:rsidP="00430304">
      <w:pPr>
        <w:spacing w:before="240" w:line="480" w:lineRule="auto"/>
        <w:ind w:left="720"/>
        <w:jc w:val="center"/>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Figure 7: Process of Moral and Ethical Codes in the Yoga Sutras</w:t>
      </w:r>
    </w:p>
    <w:p w14:paraId="0BF9B9EF" w14:textId="625EB005" w:rsidR="00430304" w:rsidRPr="009966A5" w:rsidRDefault="00430304" w:rsidP="00430304">
      <w:pPr>
        <w:spacing w:before="240"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lastRenderedPageBreak/>
        <w:t>Conclusion</w:t>
      </w:r>
      <w:r w:rsidR="004671E6" w:rsidRPr="009966A5">
        <w:rPr>
          <w:rFonts w:ascii="Times New Roman" w:hAnsi="Times New Roman" w:cs="Times New Roman"/>
          <w:i/>
          <w:iCs/>
          <w:color w:val="000000" w:themeColor="text1"/>
          <w:sz w:val="20"/>
          <w:szCs w:val="20"/>
        </w:rPr>
        <w:t>:</w:t>
      </w:r>
    </w:p>
    <w:p w14:paraId="065EBDCD" w14:textId="77777777" w:rsidR="00430304" w:rsidRPr="009966A5" w:rsidRDefault="00430304" w:rsidP="00430304">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 xml:space="preserve">The direction in which our world seems to be heading indicates increased burden on the natural resources and imbalances in vital biogeochemical elements. The Anthropocene epoch suggests there is negligence on the part of humans due to lack of ethical values and concern for care and concern of future generations. Values and ethics prescribed in Indian philosophies from the Yogic and Buddhist schools can provide frameworks for robust pedagogies to children. These ministrations can be tailored to provide moral and ethical direction and scaffolding to children in a manner that they are conditioned to make value-based choices out of care and concern for others rather than their personal likes and dislikes in terms of what would individually profit them. </w:t>
      </w:r>
    </w:p>
    <w:p w14:paraId="158BE9A2" w14:textId="3DEA1700" w:rsidR="008404C4" w:rsidRPr="009966A5" w:rsidRDefault="00430304" w:rsidP="00A3408D">
      <w:pPr>
        <w:spacing w:before="240" w:line="480" w:lineRule="auto"/>
        <w:ind w:left="720"/>
        <w:rPr>
          <w:rFonts w:ascii="Times New Roman" w:hAnsi="Times New Roman" w:cs="Times New Roman"/>
          <w:color w:val="000000" w:themeColor="text1"/>
          <w:sz w:val="20"/>
          <w:szCs w:val="20"/>
        </w:rPr>
      </w:pPr>
      <w:r w:rsidRPr="009966A5">
        <w:rPr>
          <w:rFonts w:ascii="Times New Roman" w:hAnsi="Times New Roman" w:cs="Times New Roman"/>
          <w:color w:val="000000" w:themeColor="text1"/>
          <w:sz w:val="20"/>
          <w:szCs w:val="20"/>
        </w:rPr>
        <w:t>Essentially the goal would be to inculcate value-based decisions in choice of behaviour rather than reactive selfish choice of behaviours in children. These would align with growth in character, enhancement with pro-social skills that would lead to cognitive and behavioural skills that would enable them to protect their relationship with one another, maintaining the optimum balance of biogeochemical elements, and protect the flora and the fauna to co-exist in harmony with them to not just survive but to thrive collectively.</w:t>
      </w:r>
      <w:r w:rsidR="008404C4" w:rsidRPr="009966A5">
        <w:rPr>
          <w:rFonts w:ascii="Times New Roman" w:hAnsi="Times New Roman" w:cs="Times New Roman"/>
          <w:color w:val="000000" w:themeColor="text1"/>
          <w:sz w:val="20"/>
          <w:szCs w:val="20"/>
        </w:rPr>
        <w:br w:type="page"/>
      </w:r>
    </w:p>
    <w:p w14:paraId="608C7A4B" w14:textId="77777777" w:rsidR="00C9389D" w:rsidRPr="009966A5" w:rsidRDefault="00C9389D" w:rsidP="00740DB6">
      <w:pPr>
        <w:spacing w:before="240" w:line="480" w:lineRule="auto"/>
        <w:ind w:left="720"/>
        <w:rPr>
          <w:rFonts w:ascii="Times New Roman" w:hAnsi="Times New Roman" w:cs="Times New Roman"/>
          <w:color w:val="000000" w:themeColor="text1"/>
          <w:sz w:val="20"/>
          <w:szCs w:val="20"/>
        </w:rPr>
      </w:pPr>
    </w:p>
    <w:p w14:paraId="0D9DB5C3" w14:textId="7681011A" w:rsidR="00C51EE2" w:rsidRPr="009966A5" w:rsidRDefault="00C51EE2" w:rsidP="00740DB6">
      <w:pPr>
        <w:spacing w:before="240" w:line="480" w:lineRule="auto"/>
        <w:ind w:left="720"/>
        <w:rPr>
          <w:rFonts w:ascii="Times New Roman" w:hAnsi="Times New Roman" w:cs="Times New Roman"/>
          <w:i/>
          <w:iCs/>
          <w:color w:val="000000" w:themeColor="text1"/>
          <w:sz w:val="20"/>
          <w:szCs w:val="20"/>
        </w:rPr>
      </w:pPr>
      <w:r w:rsidRPr="009966A5">
        <w:rPr>
          <w:rFonts w:ascii="Times New Roman" w:hAnsi="Times New Roman" w:cs="Times New Roman"/>
          <w:i/>
          <w:iCs/>
          <w:color w:val="000000" w:themeColor="text1"/>
          <w:sz w:val="20"/>
          <w:szCs w:val="20"/>
        </w:rPr>
        <w:t>References:</w:t>
      </w:r>
    </w:p>
    <w:p w14:paraId="71A1F2D4" w14:textId="77777777" w:rsidR="008F576C" w:rsidRPr="009966A5" w:rsidRDefault="008F576C" w:rsidP="00957F07">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“This Column Will Change Your Life: Near Enemies.” The Guardian. Guardian News and Media, June 7, 2014. https://www.theguardian.com/lifeandstyle/2014/jun/07/change-your-life-near-enemies-buddhism. </w:t>
      </w:r>
    </w:p>
    <w:p w14:paraId="6CEDB596" w14:textId="77777777" w:rsidR="008F576C" w:rsidRPr="009966A5" w:rsidRDefault="008F576C" w:rsidP="00DA0FF3">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Bkra-śis-rnam-rgyal</w:t>
      </w:r>
      <w:proofErr w:type="spellEnd"/>
      <w:r w:rsidRPr="009966A5">
        <w:rPr>
          <w:color w:val="000000" w:themeColor="text1"/>
          <w:sz w:val="20"/>
          <w:szCs w:val="20"/>
        </w:rPr>
        <w:t xml:space="preserve">, and </w:t>
      </w:r>
      <w:proofErr w:type="spellStart"/>
      <w:r w:rsidRPr="009966A5">
        <w:rPr>
          <w:color w:val="000000" w:themeColor="text1"/>
          <w:sz w:val="20"/>
          <w:szCs w:val="20"/>
        </w:rPr>
        <w:t>Lobsang</w:t>
      </w:r>
      <w:proofErr w:type="spellEnd"/>
      <w:r w:rsidRPr="009966A5">
        <w:rPr>
          <w:color w:val="000000" w:themeColor="text1"/>
          <w:sz w:val="20"/>
          <w:szCs w:val="20"/>
        </w:rPr>
        <w:t xml:space="preserve"> </w:t>
      </w:r>
      <w:proofErr w:type="spellStart"/>
      <w:r w:rsidRPr="009966A5">
        <w:rPr>
          <w:color w:val="000000" w:themeColor="text1"/>
          <w:sz w:val="20"/>
          <w:szCs w:val="20"/>
        </w:rPr>
        <w:t>Phuntshok</w:t>
      </w:r>
      <w:proofErr w:type="spellEnd"/>
      <w:r w:rsidRPr="009966A5">
        <w:rPr>
          <w:color w:val="000000" w:themeColor="text1"/>
          <w:sz w:val="20"/>
          <w:szCs w:val="20"/>
        </w:rPr>
        <w:t xml:space="preserve"> </w:t>
      </w:r>
      <w:proofErr w:type="spellStart"/>
      <w:r w:rsidRPr="009966A5">
        <w:rPr>
          <w:color w:val="000000" w:themeColor="text1"/>
          <w:sz w:val="20"/>
          <w:szCs w:val="20"/>
        </w:rPr>
        <w:t>Lhalungpa</w:t>
      </w:r>
      <w:proofErr w:type="spellEnd"/>
      <w:r w:rsidRPr="009966A5">
        <w:rPr>
          <w:color w:val="000000" w:themeColor="text1"/>
          <w:sz w:val="20"/>
          <w:szCs w:val="20"/>
        </w:rPr>
        <w:t xml:space="preserve">. </w:t>
      </w:r>
      <w:proofErr w:type="spellStart"/>
      <w:r w:rsidRPr="009966A5">
        <w:rPr>
          <w:i/>
          <w:iCs/>
          <w:color w:val="000000" w:themeColor="text1"/>
          <w:sz w:val="20"/>
          <w:szCs w:val="20"/>
        </w:rPr>
        <w:t>Mahamudra</w:t>
      </w:r>
      <w:proofErr w:type="spellEnd"/>
      <w:r w:rsidRPr="009966A5">
        <w:rPr>
          <w:i/>
          <w:iCs/>
          <w:color w:val="000000" w:themeColor="text1"/>
          <w:sz w:val="20"/>
          <w:szCs w:val="20"/>
        </w:rPr>
        <w:t>: The Quintessence of Mind and Meditation</w:t>
      </w:r>
      <w:r w:rsidRPr="009966A5">
        <w:rPr>
          <w:color w:val="000000" w:themeColor="text1"/>
          <w:sz w:val="20"/>
          <w:szCs w:val="20"/>
        </w:rPr>
        <w:t xml:space="preserve">. Delhi: Motilal </w:t>
      </w:r>
      <w:proofErr w:type="spellStart"/>
      <w:r w:rsidRPr="009966A5">
        <w:rPr>
          <w:color w:val="000000" w:themeColor="text1"/>
          <w:sz w:val="20"/>
          <w:szCs w:val="20"/>
        </w:rPr>
        <w:t>Banarsidass</w:t>
      </w:r>
      <w:proofErr w:type="spellEnd"/>
      <w:r w:rsidRPr="009966A5">
        <w:rPr>
          <w:color w:val="000000" w:themeColor="text1"/>
          <w:sz w:val="20"/>
          <w:szCs w:val="20"/>
        </w:rPr>
        <w:t xml:space="preserve">, 2001. </w:t>
      </w:r>
    </w:p>
    <w:p w14:paraId="765C1E05" w14:textId="77777777" w:rsidR="008F576C" w:rsidRPr="009966A5" w:rsidRDefault="008F576C" w:rsidP="004C67B8">
      <w:pPr>
        <w:pStyle w:val="NormalWeb"/>
        <w:numPr>
          <w:ilvl w:val="0"/>
          <w:numId w:val="2"/>
        </w:numPr>
        <w:spacing w:line="360" w:lineRule="auto"/>
        <w:rPr>
          <w:color w:val="000000" w:themeColor="text1"/>
          <w:sz w:val="20"/>
          <w:szCs w:val="20"/>
        </w:rPr>
      </w:pPr>
      <w:r w:rsidRPr="009966A5">
        <w:rPr>
          <w:color w:val="000000" w:themeColor="text1"/>
          <w:sz w:val="20"/>
          <w:szCs w:val="20"/>
        </w:rPr>
        <w:t>Blo-</w:t>
      </w:r>
      <w:proofErr w:type="spellStart"/>
      <w:r w:rsidRPr="009966A5">
        <w:rPr>
          <w:color w:val="000000" w:themeColor="text1"/>
          <w:sz w:val="20"/>
          <w:szCs w:val="20"/>
        </w:rPr>
        <w:t>bzang</w:t>
      </w:r>
      <w:proofErr w:type="spellEnd"/>
      <w:r w:rsidRPr="009966A5">
        <w:rPr>
          <w:color w:val="000000" w:themeColor="text1"/>
          <w:sz w:val="20"/>
          <w:szCs w:val="20"/>
        </w:rPr>
        <w:t>-</w:t>
      </w:r>
      <w:proofErr w:type="spellStart"/>
      <w:r w:rsidRPr="009966A5">
        <w:rPr>
          <w:color w:val="000000" w:themeColor="text1"/>
          <w:sz w:val="20"/>
          <w:szCs w:val="20"/>
        </w:rPr>
        <w:t>grags</w:t>
      </w:r>
      <w:proofErr w:type="spellEnd"/>
      <w:r w:rsidRPr="009966A5">
        <w:rPr>
          <w:color w:val="000000" w:themeColor="text1"/>
          <w:sz w:val="20"/>
          <w:szCs w:val="20"/>
        </w:rPr>
        <w:t xml:space="preserve">-pa, </w:t>
      </w:r>
      <w:proofErr w:type="spellStart"/>
      <w:r w:rsidRPr="009966A5">
        <w:rPr>
          <w:color w:val="000000" w:themeColor="text1"/>
          <w:sz w:val="20"/>
          <w:szCs w:val="20"/>
        </w:rPr>
        <w:t>Tsong</w:t>
      </w:r>
      <w:proofErr w:type="spellEnd"/>
      <w:r w:rsidRPr="009966A5">
        <w:rPr>
          <w:color w:val="000000" w:themeColor="text1"/>
          <w:sz w:val="20"/>
          <w:szCs w:val="20"/>
        </w:rPr>
        <w:t xml:space="preserve">-kha-pa, and Alex Wayman. </w:t>
      </w:r>
      <w:r w:rsidRPr="009966A5">
        <w:rPr>
          <w:i/>
          <w:iCs/>
          <w:color w:val="000000" w:themeColor="text1"/>
          <w:sz w:val="20"/>
          <w:szCs w:val="20"/>
        </w:rPr>
        <w:t>Calming the Mind and Discerning the Real: From the Lam Rim Chen Mo</w:t>
      </w:r>
      <w:r w:rsidRPr="009966A5">
        <w:rPr>
          <w:color w:val="000000" w:themeColor="text1"/>
          <w:sz w:val="20"/>
          <w:szCs w:val="20"/>
        </w:rPr>
        <w:t xml:space="preserve">. New York: Columbia University Press, 1978. </w:t>
      </w:r>
    </w:p>
    <w:p w14:paraId="46F8A0A0" w14:textId="77777777" w:rsidR="008F576C" w:rsidRPr="009966A5" w:rsidRDefault="008F576C" w:rsidP="004C67B8">
      <w:pPr>
        <w:pStyle w:val="NormalWeb"/>
        <w:numPr>
          <w:ilvl w:val="0"/>
          <w:numId w:val="2"/>
        </w:numPr>
        <w:spacing w:line="360" w:lineRule="auto"/>
        <w:rPr>
          <w:color w:val="000000" w:themeColor="text1"/>
          <w:sz w:val="20"/>
          <w:szCs w:val="20"/>
        </w:rPr>
      </w:pPr>
      <w:r w:rsidRPr="009966A5">
        <w:rPr>
          <w:color w:val="000000" w:themeColor="text1"/>
          <w:sz w:val="20"/>
          <w:szCs w:val="20"/>
        </w:rPr>
        <w:t>Blo-</w:t>
      </w:r>
      <w:proofErr w:type="spellStart"/>
      <w:r w:rsidRPr="009966A5">
        <w:rPr>
          <w:color w:val="000000" w:themeColor="text1"/>
          <w:sz w:val="20"/>
          <w:szCs w:val="20"/>
        </w:rPr>
        <w:t>bzang</w:t>
      </w:r>
      <w:proofErr w:type="spellEnd"/>
      <w:r w:rsidRPr="009966A5">
        <w:rPr>
          <w:color w:val="000000" w:themeColor="text1"/>
          <w:sz w:val="20"/>
          <w:szCs w:val="20"/>
        </w:rPr>
        <w:t>-</w:t>
      </w:r>
      <w:proofErr w:type="spellStart"/>
      <w:r w:rsidRPr="009966A5">
        <w:rPr>
          <w:color w:val="000000" w:themeColor="text1"/>
          <w:sz w:val="20"/>
          <w:szCs w:val="20"/>
        </w:rPr>
        <w:t>grags</w:t>
      </w:r>
      <w:proofErr w:type="spellEnd"/>
      <w:r w:rsidRPr="009966A5">
        <w:rPr>
          <w:color w:val="000000" w:themeColor="text1"/>
          <w:sz w:val="20"/>
          <w:szCs w:val="20"/>
        </w:rPr>
        <w:t xml:space="preserve">-pa, </w:t>
      </w:r>
      <w:proofErr w:type="spellStart"/>
      <w:r w:rsidRPr="009966A5">
        <w:rPr>
          <w:color w:val="000000" w:themeColor="text1"/>
          <w:sz w:val="20"/>
          <w:szCs w:val="20"/>
        </w:rPr>
        <w:t>Tsong</w:t>
      </w:r>
      <w:proofErr w:type="spellEnd"/>
      <w:r w:rsidRPr="009966A5">
        <w:rPr>
          <w:color w:val="000000" w:themeColor="text1"/>
          <w:sz w:val="20"/>
          <w:szCs w:val="20"/>
        </w:rPr>
        <w:t xml:space="preserve">-kha-pa, and Thurman Robert A F. </w:t>
      </w:r>
      <w:r w:rsidRPr="009966A5">
        <w:rPr>
          <w:i/>
          <w:iCs/>
          <w:color w:val="000000" w:themeColor="text1"/>
          <w:sz w:val="20"/>
          <w:szCs w:val="20"/>
        </w:rPr>
        <w:t>The Speech of Gold: Reason and Enlightenment in the Tibetan Buddhism</w:t>
      </w:r>
      <w:r w:rsidRPr="009966A5">
        <w:rPr>
          <w:color w:val="000000" w:themeColor="text1"/>
          <w:sz w:val="20"/>
          <w:szCs w:val="20"/>
        </w:rPr>
        <w:t xml:space="preserve">. Delhi: Motilal </w:t>
      </w:r>
      <w:proofErr w:type="spellStart"/>
      <w:r w:rsidRPr="009966A5">
        <w:rPr>
          <w:color w:val="000000" w:themeColor="text1"/>
          <w:sz w:val="20"/>
          <w:szCs w:val="20"/>
        </w:rPr>
        <w:t>Banarsidass</w:t>
      </w:r>
      <w:proofErr w:type="spellEnd"/>
      <w:r w:rsidRPr="009966A5">
        <w:rPr>
          <w:color w:val="000000" w:themeColor="text1"/>
          <w:sz w:val="20"/>
          <w:szCs w:val="20"/>
        </w:rPr>
        <w:t xml:space="preserve">, 1989. </w:t>
      </w:r>
    </w:p>
    <w:p w14:paraId="4B36E8E0" w14:textId="77777777" w:rsidR="008F576C" w:rsidRPr="009966A5" w:rsidRDefault="008F576C" w:rsidP="00CF76D3">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Bstan-ʼdzin-rgya-mtsho</w:t>
      </w:r>
      <w:proofErr w:type="spellEnd"/>
      <w:r w:rsidRPr="009966A5">
        <w:rPr>
          <w:color w:val="000000" w:themeColor="text1"/>
          <w:sz w:val="20"/>
          <w:szCs w:val="20"/>
        </w:rPr>
        <w:t xml:space="preserve">, </w:t>
      </w:r>
      <w:proofErr w:type="spellStart"/>
      <w:r w:rsidRPr="009966A5">
        <w:rPr>
          <w:color w:val="000000" w:themeColor="text1"/>
          <w:sz w:val="20"/>
          <w:szCs w:val="20"/>
        </w:rPr>
        <w:t>Tsepak</w:t>
      </w:r>
      <w:proofErr w:type="spellEnd"/>
      <w:r w:rsidRPr="009966A5">
        <w:rPr>
          <w:color w:val="000000" w:themeColor="text1"/>
          <w:sz w:val="20"/>
          <w:szCs w:val="20"/>
        </w:rPr>
        <w:t xml:space="preserve"> Rigzin, Jeremy Russell, and </w:t>
      </w:r>
      <w:proofErr w:type="spellStart"/>
      <w:r w:rsidRPr="009966A5">
        <w:rPr>
          <w:color w:val="000000" w:themeColor="text1"/>
          <w:sz w:val="20"/>
          <w:szCs w:val="20"/>
        </w:rPr>
        <w:t>Bstan-ʼdzin-rgya-mtsho</w:t>
      </w:r>
      <w:proofErr w:type="spellEnd"/>
      <w:r w:rsidRPr="009966A5">
        <w:rPr>
          <w:color w:val="000000" w:themeColor="text1"/>
          <w:sz w:val="20"/>
          <w:szCs w:val="20"/>
        </w:rPr>
        <w:t xml:space="preserve">. </w:t>
      </w:r>
      <w:r w:rsidRPr="009966A5">
        <w:rPr>
          <w:i/>
          <w:iCs/>
          <w:color w:val="000000" w:themeColor="text1"/>
          <w:sz w:val="20"/>
          <w:szCs w:val="20"/>
        </w:rPr>
        <w:t>Opening the Mind and Generating a Good Heart</w:t>
      </w:r>
      <w:r w:rsidRPr="009966A5">
        <w:rPr>
          <w:color w:val="000000" w:themeColor="text1"/>
          <w:sz w:val="20"/>
          <w:szCs w:val="20"/>
        </w:rPr>
        <w:t xml:space="preserve">. Dharamsala, H.P, India : Library of Tibetan Works and Archives, 1985. </w:t>
      </w:r>
    </w:p>
    <w:p w14:paraId="1490AF8C" w14:textId="77777777" w:rsidR="008F576C" w:rsidRPr="009966A5" w:rsidRDefault="008F576C" w:rsidP="00554CCC">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Buddhaghosa</w:t>
      </w:r>
      <w:proofErr w:type="spellEnd"/>
      <w:r w:rsidRPr="009966A5">
        <w:rPr>
          <w:color w:val="000000" w:themeColor="text1"/>
          <w:sz w:val="20"/>
          <w:szCs w:val="20"/>
        </w:rPr>
        <w:t xml:space="preserve">, and </w:t>
      </w:r>
      <w:proofErr w:type="spellStart"/>
      <w:r w:rsidRPr="009966A5">
        <w:rPr>
          <w:color w:val="000000" w:themeColor="text1"/>
          <w:sz w:val="20"/>
          <w:szCs w:val="20"/>
        </w:rPr>
        <w:t>Ñānamoli</w:t>
      </w:r>
      <w:proofErr w:type="spellEnd"/>
      <w:r w:rsidRPr="009966A5">
        <w:rPr>
          <w:color w:val="000000" w:themeColor="text1"/>
          <w:sz w:val="20"/>
          <w:szCs w:val="20"/>
        </w:rPr>
        <w:t xml:space="preserve"> Bhikkhu. </w:t>
      </w:r>
      <w:r w:rsidRPr="009966A5">
        <w:rPr>
          <w:i/>
          <w:iCs/>
          <w:color w:val="000000" w:themeColor="text1"/>
          <w:sz w:val="20"/>
          <w:szCs w:val="20"/>
        </w:rPr>
        <w:t>The Path of Purification: (</w:t>
      </w:r>
      <w:proofErr w:type="spellStart"/>
      <w:r w:rsidRPr="009966A5">
        <w:rPr>
          <w:i/>
          <w:iCs/>
          <w:color w:val="000000" w:themeColor="text1"/>
          <w:sz w:val="20"/>
          <w:szCs w:val="20"/>
        </w:rPr>
        <w:t>Visuddhimagga</w:t>
      </w:r>
      <w:proofErr w:type="spellEnd"/>
      <w:r w:rsidRPr="009966A5">
        <w:rPr>
          <w:i/>
          <w:iCs/>
          <w:color w:val="000000" w:themeColor="text1"/>
          <w:sz w:val="20"/>
          <w:szCs w:val="20"/>
        </w:rPr>
        <w:t>)</w:t>
      </w:r>
      <w:r w:rsidRPr="009966A5">
        <w:rPr>
          <w:color w:val="000000" w:themeColor="text1"/>
          <w:sz w:val="20"/>
          <w:szCs w:val="20"/>
        </w:rPr>
        <w:t xml:space="preserve">. Kandy: Buddhist Publication Society, 2010. </w:t>
      </w:r>
    </w:p>
    <w:p w14:paraId="0DAB3CFE" w14:textId="77777777" w:rsidR="008F576C" w:rsidRPr="009966A5" w:rsidRDefault="008F576C" w:rsidP="0045607A">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Burnes, Bernard. (2011), “Kurt Lewin and the Origins of Od.” </w:t>
      </w:r>
      <w:r w:rsidRPr="009966A5">
        <w:rPr>
          <w:i/>
          <w:iCs/>
          <w:color w:val="000000" w:themeColor="text1"/>
          <w:sz w:val="20"/>
          <w:szCs w:val="20"/>
        </w:rPr>
        <w:t>The Routledge Companion to Organizational Change</w:t>
      </w:r>
      <w:r w:rsidRPr="009966A5">
        <w:rPr>
          <w:color w:val="000000" w:themeColor="text1"/>
          <w:sz w:val="20"/>
          <w:szCs w:val="20"/>
        </w:rPr>
        <w:t xml:space="preserve">, n.d. https://doi.org/10.4324/9780203810279.ch1. </w:t>
      </w:r>
    </w:p>
    <w:p w14:paraId="7D4F9969" w14:textId="77777777" w:rsidR="008F576C" w:rsidRPr="009966A5" w:rsidRDefault="008F576C" w:rsidP="00B43FC6">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Das, B.C, (2018), </w:t>
      </w:r>
      <w:r w:rsidRPr="009966A5">
        <w:rPr>
          <w:i/>
          <w:iCs/>
          <w:color w:val="000000" w:themeColor="text1"/>
          <w:sz w:val="20"/>
          <w:szCs w:val="20"/>
        </w:rPr>
        <w:t xml:space="preserve">Vedic Concept of </w:t>
      </w:r>
      <w:proofErr w:type="spellStart"/>
      <w:r w:rsidRPr="009966A5">
        <w:rPr>
          <w:i/>
          <w:iCs/>
          <w:color w:val="000000" w:themeColor="text1"/>
          <w:sz w:val="20"/>
          <w:szCs w:val="20"/>
        </w:rPr>
        <w:t>Ṛta</w:t>
      </w:r>
      <w:proofErr w:type="spellEnd"/>
      <w:r w:rsidRPr="009966A5">
        <w:rPr>
          <w:color w:val="000000" w:themeColor="text1"/>
          <w:sz w:val="20"/>
          <w:szCs w:val="20"/>
        </w:rPr>
        <w:t>,</w:t>
      </w:r>
      <w:r w:rsidRPr="009966A5">
        <w:rPr>
          <w:i/>
          <w:iCs/>
          <w:color w:val="000000" w:themeColor="text1"/>
          <w:sz w:val="20"/>
          <w:szCs w:val="20"/>
        </w:rPr>
        <w:t xml:space="preserve"> </w:t>
      </w:r>
      <w:hyperlink r:id="rId12" w:history="1">
        <w:r w:rsidRPr="009966A5">
          <w:rPr>
            <w:color w:val="000000" w:themeColor="text1"/>
            <w:sz w:val="20"/>
            <w:szCs w:val="20"/>
          </w:rPr>
          <w:t>The Journal of East West Thought Vol. 8 No. 1: Spring 2018</w:t>
        </w:r>
      </w:hyperlink>
    </w:p>
    <w:p w14:paraId="71BD59BC" w14:textId="77777777" w:rsidR="008F576C" w:rsidRPr="009966A5" w:rsidRDefault="008F576C" w:rsidP="00B43FC6">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Gampopa, Guenther Herbert V. (1986). </w:t>
      </w:r>
      <w:r w:rsidRPr="009966A5">
        <w:rPr>
          <w:i/>
          <w:color w:val="000000" w:themeColor="text1"/>
          <w:sz w:val="20"/>
          <w:szCs w:val="20"/>
        </w:rPr>
        <w:t xml:space="preserve">Jewel Ornament of Liberation: </w:t>
      </w:r>
      <w:hyperlink r:id="rId13" w:tgtFrame="_blank" w:history="1">
        <w:r w:rsidRPr="009966A5">
          <w:rPr>
            <w:i/>
            <w:color w:val="000000" w:themeColor="text1"/>
            <w:sz w:val="20"/>
            <w:szCs w:val="20"/>
          </w:rPr>
          <w:t>The Wish-fulfilling Gem of the Noble Teachings</w:t>
        </w:r>
      </w:hyperlink>
      <w:r w:rsidRPr="009966A5">
        <w:rPr>
          <w:color w:val="000000" w:themeColor="text1"/>
          <w:sz w:val="20"/>
          <w:szCs w:val="20"/>
        </w:rPr>
        <w:t>, Shambala Publications, Boston</w:t>
      </w:r>
    </w:p>
    <w:p w14:paraId="08288699" w14:textId="77777777" w:rsidR="008F576C" w:rsidRPr="009966A5" w:rsidRDefault="008F576C" w:rsidP="00A42BEC">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Govinda</w:t>
      </w:r>
      <w:proofErr w:type="spellEnd"/>
      <w:r w:rsidRPr="009966A5">
        <w:rPr>
          <w:color w:val="000000" w:themeColor="text1"/>
          <w:sz w:val="20"/>
          <w:szCs w:val="20"/>
        </w:rPr>
        <w:t xml:space="preserve">, Anagarika. </w:t>
      </w:r>
      <w:r w:rsidRPr="009966A5">
        <w:rPr>
          <w:i/>
          <w:iCs/>
          <w:color w:val="000000" w:themeColor="text1"/>
          <w:sz w:val="20"/>
          <w:szCs w:val="20"/>
        </w:rPr>
        <w:t xml:space="preserve">Foundations of Tibetan Mysticism: According to the Esoteric Teachings of the Great Mantra oṁ </w:t>
      </w:r>
      <w:proofErr w:type="spellStart"/>
      <w:r w:rsidRPr="009966A5">
        <w:rPr>
          <w:i/>
          <w:iCs/>
          <w:color w:val="000000" w:themeColor="text1"/>
          <w:sz w:val="20"/>
          <w:szCs w:val="20"/>
        </w:rPr>
        <w:t>maṇi</w:t>
      </w:r>
      <w:proofErr w:type="spellEnd"/>
      <w:r w:rsidRPr="009966A5">
        <w:rPr>
          <w:i/>
          <w:iCs/>
          <w:color w:val="000000" w:themeColor="text1"/>
          <w:sz w:val="20"/>
          <w:szCs w:val="20"/>
        </w:rPr>
        <w:t xml:space="preserve"> Padme </w:t>
      </w:r>
      <w:proofErr w:type="spellStart"/>
      <w:r w:rsidRPr="009966A5">
        <w:rPr>
          <w:i/>
          <w:iCs/>
          <w:color w:val="000000" w:themeColor="text1"/>
          <w:sz w:val="20"/>
          <w:szCs w:val="20"/>
        </w:rPr>
        <w:t>hūm</w:t>
      </w:r>
      <w:proofErr w:type="spellEnd"/>
      <w:r w:rsidRPr="009966A5">
        <w:rPr>
          <w:color w:val="000000" w:themeColor="text1"/>
          <w:sz w:val="20"/>
          <w:szCs w:val="20"/>
        </w:rPr>
        <w:t xml:space="preserve">. Bombay: B.I. Publications PVT, 1993. </w:t>
      </w:r>
    </w:p>
    <w:p w14:paraId="15C05475" w14:textId="77777777" w:rsidR="008F576C" w:rsidRPr="009966A5" w:rsidRDefault="008F576C" w:rsidP="001F0B9B">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Gyatso, </w:t>
      </w:r>
      <w:proofErr w:type="spellStart"/>
      <w:r w:rsidRPr="009966A5">
        <w:rPr>
          <w:color w:val="000000" w:themeColor="text1"/>
          <w:sz w:val="20"/>
          <w:szCs w:val="20"/>
        </w:rPr>
        <w:t>Kelsang</w:t>
      </w:r>
      <w:proofErr w:type="spellEnd"/>
      <w:r w:rsidRPr="009966A5">
        <w:rPr>
          <w:color w:val="000000" w:themeColor="text1"/>
          <w:sz w:val="20"/>
          <w:szCs w:val="20"/>
        </w:rPr>
        <w:t xml:space="preserve">. (2016), </w:t>
      </w:r>
      <w:r w:rsidRPr="009966A5">
        <w:rPr>
          <w:i/>
          <w:iCs/>
          <w:color w:val="000000" w:themeColor="text1"/>
          <w:sz w:val="20"/>
          <w:szCs w:val="20"/>
        </w:rPr>
        <w:t>Meaningful to Behold: Becoming a Friend of the World</w:t>
      </w:r>
      <w:r w:rsidRPr="009966A5">
        <w:rPr>
          <w:color w:val="000000" w:themeColor="text1"/>
          <w:sz w:val="20"/>
          <w:szCs w:val="20"/>
        </w:rPr>
        <w:t xml:space="preserve">. Ulverston, Cumbria: </w:t>
      </w:r>
      <w:proofErr w:type="spellStart"/>
      <w:r w:rsidRPr="009966A5">
        <w:rPr>
          <w:color w:val="000000" w:themeColor="text1"/>
          <w:sz w:val="20"/>
          <w:szCs w:val="20"/>
        </w:rPr>
        <w:t>Tharpa</w:t>
      </w:r>
      <w:proofErr w:type="spellEnd"/>
      <w:r w:rsidRPr="009966A5">
        <w:rPr>
          <w:color w:val="000000" w:themeColor="text1"/>
          <w:sz w:val="20"/>
          <w:szCs w:val="20"/>
        </w:rPr>
        <w:t xml:space="preserve"> Publications. </w:t>
      </w:r>
    </w:p>
    <w:p w14:paraId="0E74BAD0" w14:textId="77777777" w:rsidR="008F576C" w:rsidRPr="009966A5" w:rsidRDefault="008F576C" w:rsidP="00D03449">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Hopkins, Jeffrey. </w:t>
      </w:r>
      <w:r w:rsidRPr="009966A5">
        <w:rPr>
          <w:i/>
          <w:iCs/>
          <w:color w:val="000000" w:themeColor="text1"/>
          <w:sz w:val="20"/>
          <w:szCs w:val="20"/>
        </w:rPr>
        <w:t>Meditation on Emptiness</w:t>
      </w:r>
      <w:r w:rsidRPr="009966A5">
        <w:rPr>
          <w:color w:val="000000" w:themeColor="text1"/>
          <w:sz w:val="20"/>
          <w:szCs w:val="20"/>
        </w:rPr>
        <w:t xml:space="preserve">. Somerville: Wisdom Publications, 2014. </w:t>
      </w:r>
    </w:p>
    <w:p w14:paraId="2F2F7AC8" w14:textId="77777777" w:rsidR="008F576C" w:rsidRPr="009966A5" w:rsidRDefault="008F576C" w:rsidP="00CF76D3">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Lekden</w:t>
      </w:r>
      <w:proofErr w:type="spellEnd"/>
      <w:r w:rsidRPr="009966A5">
        <w:rPr>
          <w:color w:val="000000" w:themeColor="text1"/>
          <w:sz w:val="20"/>
          <w:szCs w:val="20"/>
        </w:rPr>
        <w:t xml:space="preserve">, </w:t>
      </w:r>
      <w:proofErr w:type="spellStart"/>
      <w:r w:rsidRPr="009966A5">
        <w:rPr>
          <w:color w:val="000000" w:themeColor="text1"/>
          <w:sz w:val="20"/>
          <w:szCs w:val="20"/>
        </w:rPr>
        <w:t>Kensur</w:t>
      </w:r>
      <w:proofErr w:type="spellEnd"/>
      <w:r w:rsidRPr="009966A5">
        <w:rPr>
          <w:color w:val="000000" w:themeColor="text1"/>
          <w:sz w:val="20"/>
          <w:szCs w:val="20"/>
        </w:rPr>
        <w:t xml:space="preserve">, and Jeffrey Hopkins. </w:t>
      </w:r>
      <w:r w:rsidRPr="009966A5">
        <w:rPr>
          <w:i/>
          <w:iCs/>
          <w:color w:val="000000" w:themeColor="text1"/>
          <w:sz w:val="20"/>
          <w:szCs w:val="20"/>
        </w:rPr>
        <w:t>Meditations of a Tibetan Tantric Abbot: The Main Practices of the Mahayana Buddhist Path</w:t>
      </w:r>
      <w:r w:rsidRPr="009966A5">
        <w:rPr>
          <w:color w:val="000000" w:themeColor="text1"/>
          <w:sz w:val="20"/>
          <w:szCs w:val="20"/>
        </w:rPr>
        <w:t xml:space="preserve">. Ithaca, NY: Snow Lion Publications, 2001. </w:t>
      </w:r>
    </w:p>
    <w:p w14:paraId="4B860D7E" w14:textId="77777777" w:rsidR="008F576C" w:rsidRPr="009966A5" w:rsidRDefault="008F576C" w:rsidP="00344FD5">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Li, </w:t>
      </w:r>
      <w:proofErr w:type="spellStart"/>
      <w:r w:rsidRPr="009966A5">
        <w:rPr>
          <w:color w:val="000000" w:themeColor="text1"/>
          <w:sz w:val="20"/>
          <w:szCs w:val="20"/>
        </w:rPr>
        <w:t>Chenyang</w:t>
      </w:r>
      <w:proofErr w:type="spellEnd"/>
      <w:r w:rsidRPr="009966A5">
        <w:rPr>
          <w:color w:val="000000" w:themeColor="text1"/>
          <w:sz w:val="20"/>
          <w:szCs w:val="20"/>
        </w:rPr>
        <w:t xml:space="preserve">. “New Humanism with Cultural Roots for the Anthropocene — a Confucian Perspective.” </w:t>
      </w:r>
      <w:r w:rsidRPr="009966A5">
        <w:rPr>
          <w:i/>
          <w:iCs/>
          <w:color w:val="000000" w:themeColor="text1"/>
          <w:sz w:val="20"/>
          <w:szCs w:val="20"/>
        </w:rPr>
        <w:t>New Humanism and Global Governance</w:t>
      </w:r>
      <w:r w:rsidRPr="009966A5">
        <w:rPr>
          <w:color w:val="000000" w:themeColor="text1"/>
          <w:sz w:val="20"/>
          <w:szCs w:val="20"/>
        </w:rPr>
        <w:t xml:space="preserve">, 2018, 19–32. https://doi.org/10.1142/9789813236189_0002. </w:t>
      </w:r>
    </w:p>
    <w:p w14:paraId="70C07582" w14:textId="77777777" w:rsidR="008F576C" w:rsidRPr="009966A5" w:rsidRDefault="008F576C" w:rsidP="00DF3953">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Londhe</w:t>
      </w:r>
      <w:proofErr w:type="spellEnd"/>
      <w:r w:rsidRPr="009966A5">
        <w:rPr>
          <w:color w:val="000000" w:themeColor="text1"/>
          <w:sz w:val="20"/>
          <w:szCs w:val="20"/>
        </w:rPr>
        <w:t xml:space="preserve">, Manali. </w:t>
      </w:r>
      <w:r w:rsidRPr="009966A5">
        <w:rPr>
          <w:i/>
          <w:iCs/>
          <w:color w:val="000000" w:themeColor="text1"/>
          <w:sz w:val="20"/>
          <w:szCs w:val="20"/>
        </w:rPr>
        <w:t xml:space="preserve">Vedic Concept of </w:t>
      </w:r>
      <w:proofErr w:type="spellStart"/>
      <w:r w:rsidRPr="009966A5">
        <w:rPr>
          <w:i/>
          <w:iCs/>
          <w:color w:val="000000" w:themeColor="text1"/>
          <w:sz w:val="20"/>
          <w:szCs w:val="20"/>
        </w:rPr>
        <w:t>Ṛta</w:t>
      </w:r>
      <w:proofErr w:type="spellEnd"/>
      <w:r w:rsidRPr="009966A5">
        <w:rPr>
          <w:i/>
          <w:iCs/>
          <w:color w:val="000000" w:themeColor="text1"/>
          <w:sz w:val="20"/>
          <w:szCs w:val="20"/>
        </w:rPr>
        <w:t>.</w:t>
      </w:r>
      <w:r w:rsidRPr="009966A5">
        <w:rPr>
          <w:color w:val="000000" w:themeColor="text1"/>
          <w:sz w:val="20"/>
          <w:szCs w:val="20"/>
        </w:rPr>
        <w:t xml:space="preserve"> </w:t>
      </w:r>
      <w:r w:rsidRPr="009966A5">
        <w:rPr>
          <w:i/>
          <w:iCs/>
          <w:color w:val="000000" w:themeColor="text1"/>
          <w:sz w:val="20"/>
          <w:szCs w:val="20"/>
        </w:rPr>
        <w:t>Proceedings of the XXIII World Congress of Philosophy</w:t>
      </w:r>
      <w:r w:rsidRPr="009966A5">
        <w:rPr>
          <w:color w:val="000000" w:themeColor="text1"/>
          <w:sz w:val="20"/>
          <w:szCs w:val="20"/>
        </w:rPr>
        <w:t xml:space="preserve">, 2018, 143–48. https://doi.org/10.5840/wcp23201816629. </w:t>
      </w:r>
    </w:p>
    <w:p w14:paraId="2268FB28" w14:textId="77777777" w:rsidR="008F576C" w:rsidRPr="009966A5" w:rsidRDefault="008F576C" w:rsidP="00957F07">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Marco. “The near Enemies of Awakening.” Jack Kornfield, March 9, 2016. https://jackkornfield.com/near-enemies-awakening/. </w:t>
      </w:r>
    </w:p>
    <w:p w14:paraId="4187D7E2" w14:textId="177D17F0" w:rsidR="00AF2D12" w:rsidRPr="009966A5" w:rsidRDefault="00AF2D12" w:rsidP="00957F07">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Mitsuhashi, Y. (2018). </w:t>
      </w:r>
      <w:r w:rsidRPr="009966A5">
        <w:rPr>
          <w:i/>
          <w:iCs/>
          <w:color w:val="000000" w:themeColor="text1"/>
          <w:sz w:val="20"/>
          <w:szCs w:val="20"/>
        </w:rPr>
        <w:t>Ikigai: Giving every day meaning and joy</w:t>
      </w:r>
      <w:r w:rsidRPr="009966A5">
        <w:rPr>
          <w:color w:val="000000" w:themeColor="text1"/>
          <w:sz w:val="20"/>
          <w:szCs w:val="20"/>
        </w:rPr>
        <w:t xml:space="preserve">. Kyle Books, </w:t>
      </w:r>
      <w:r w:rsidRPr="009966A5">
        <w:rPr>
          <w:color w:val="000000" w:themeColor="text1"/>
          <w:sz w:val="20"/>
          <w:szCs w:val="20"/>
          <w:shd w:val="clear" w:color="auto" w:fill="FFFFFF"/>
        </w:rPr>
        <w:t>Hachette, UK</w:t>
      </w:r>
    </w:p>
    <w:p w14:paraId="3077FBFC" w14:textId="77777777" w:rsidR="008F576C" w:rsidRPr="009966A5" w:rsidRDefault="008F576C" w:rsidP="00061B9A">
      <w:pPr>
        <w:pStyle w:val="NormalWeb"/>
        <w:numPr>
          <w:ilvl w:val="0"/>
          <w:numId w:val="2"/>
        </w:numPr>
        <w:spacing w:line="360" w:lineRule="auto"/>
        <w:rPr>
          <w:color w:val="000000" w:themeColor="text1"/>
          <w:sz w:val="20"/>
          <w:szCs w:val="20"/>
        </w:rPr>
      </w:pPr>
      <w:r w:rsidRPr="009966A5">
        <w:rPr>
          <w:color w:val="000000" w:themeColor="text1"/>
          <w:sz w:val="20"/>
          <w:szCs w:val="20"/>
        </w:rPr>
        <w:lastRenderedPageBreak/>
        <w:t xml:space="preserve">Schroeder, John W., and T. P. </w:t>
      </w:r>
      <w:proofErr w:type="spellStart"/>
      <w:r w:rsidRPr="009966A5">
        <w:rPr>
          <w:color w:val="000000" w:themeColor="text1"/>
          <w:sz w:val="20"/>
          <w:szCs w:val="20"/>
        </w:rPr>
        <w:t>Kasulis</w:t>
      </w:r>
      <w:proofErr w:type="spellEnd"/>
      <w:r w:rsidRPr="009966A5">
        <w:rPr>
          <w:color w:val="000000" w:themeColor="text1"/>
          <w:sz w:val="20"/>
          <w:szCs w:val="20"/>
        </w:rPr>
        <w:t xml:space="preserve">. </w:t>
      </w:r>
      <w:proofErr w:type="spellStart"/>
      <w:r w:rsidRPr="009966A5">
        <w:rPr>
          <w:i/>
          <w:iCs/>
          <w:color w:val="000000" w:themeColor="text1"/>
          <w:sz w:val="20"/>
          <w:szCs w:val="20"/>
        </w:rPr>
        <w:t>Skillful</w:t>
      </w:r>
      <w:proofErr w:type="spellEnd"/>
      <w:r w:rsidRPr="009966A5">
        <w:rPr>
          <w:i/>
          <w:iCs/>
          <w:color w:val="000000" w:themeColor="text1"/>
          <w:sz w:val="20"/>
          <w:szCs w:val="20"/>
        </w:rPr>
        <w:t xml:space="preserve"> Means: The Heart of Buddhist Compassion</w:t>
      </w:r>
      <w:r w:rsidRPr="009966A5">
        <w:rPr>
          <w:color w:val="000000" w:themeColor="text1"/>
          <w:sz w:val="20"/>
          <w:szCs w:val="20"/>
        </w:rPr>
        <w:t xml:space="preserve">. Delhi: Motilal </w:t>
      </w:r>
      <w:proofErr w:type="spellStart"/>
      <w:r w:rsidRPr="009966A5">
        <w:rPr>
          <w:color w:val="000000" w:themeColor="text1"/>
          <w:sz w:val="20"/>
          <w:szCs w:val="20"/>
        </w:rPr>
        <w:t>Banarsidass</w:t>
      </w:r>
      <w:proofErr w:type="spellEnd"/>
      <w:r w:rsidRPr="009966A5">
        <w:rPr>
          <w:color w:val="000000" w:themeColor="text1"/>
          <w:sz w:val="20"/>
          <w:szCs w:val="20"/>
        </w:rPr>
        <w:t xml:space="preserve">, 2004. </w:t>
      </w:r>
    </w:p>
    <w:p w14:paraId="060AACD8" w14:textId="77777777" w:rsidR="008F576C" w:rsidRPr="009966A5" w:rsidRDefault="008F576C" w:rsidP="00B43FC6">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Shantideva, Batchelor S., (1978), </w:t>
      </w:r>
      <w:r w:rsidRPr="009966A5">
        <w:rPr>
          <w:i/>
          <w:iCs/>
          <w:color w:val="000000" w:themeColor="text1"/>
          <w:sz w:val="20"/>
          <w:szCs w:val="20"/>
        </w:rPr>
        <w:t>Guide to a Bodhisattva’s way of Life</w:t>
      </w:r>
      <w:r w:rsidRPr="009966A5">
        <w:rPr>
          <w:color w:val="000000" w:themeColor="text1"/>
          <w:sz w:val="20"/>
          <w:szCs w:val="20"/>
        </w:rPr>
        <w:t>, Library of Tibetan works and Archives, Dharamsala.</w:t>
      </w:r>
    </w:p>
    <w:p w14:paraId="1FA95DA5" w14:textId="1C795BBB" w:rsidR="0085218E" w:rsidRPr="009966A5" w:rsidRDefault="0085218E" w:rsidP="0085218E">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Simpson, P. F., French, R., &amp; Harvey, C. E. (2002). Leadership and negative capability. </w:t>
      </w:r>
      <w:r w:rsidRPr="009966A5">
        <w:rPr>
          <w:i/>
          <w:iCs/>
          <w:color w:val="000000" w:themeColor="text1"/>
          <w:sz w:val="20"/>
          <w:szCs w:val="20"/>
        </w:rPr>
        <w:t>Human Relations</w:t>
      </w:r>
      <w:r w:rsidRPr="009966A5">
        <w:rPr>
          <w:color w:val="000000" w:themeColor="text1"/>
          <w:sz w:val="20"/>
          <w:szCs w:val="20"/>
        </w:rPr>
        <w:t xml:space="preserve">, </w:t>
      </w:r>
      <w:r w:rsidRPr="009966A5">
        <w:rPr>
          <w:i/>
          <w:iCs/>
          <w:color w:val="000000" w:themeColor="text1"/>
          <w:sz w:val="20"/>
          <w:szCs w:val="20"/>
        </w:rPr>
        <w:t>55</w:t>
      </w:r>
      <w:r w:rsidRPr="009966A5">
        <w:rPr>
          <w:color w:val="000000" w:themeColor="text1"/>
          <w:sz w:val="20"/>
          <w:szCs w:val="20"/>
        </w:rPr>
        <w:t xml:space="preserve">(10), 1209–1226. https://doi.org/10.1177/0018726702055010081 </w:t>
      </w:r>
    </w:p>
    <w:p w14:paraId="5EDFC563" w14:textId="01A9ECB7" w:rsidR="000B0061" w:rsidRPr="009966A5" w:rsidRDefault="000B0061" w:rsidP="000B0061">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Slatcher</w:t>
      </w:r>
      <w:proofErr w:type="spellEnd"/>
      <w:r w:rsidRPr="009966A5">
        <w:rPr>
          <w:color w:val="000000" w:themeColor="text1"/>
          <w:sz w:val="20"/>
          <w:szCs w:val="20"/>
        </w:rPr>
        <w:t xml:space="preserve"> RB, </w:t>
      </w:r>
      <w:proofErr w:type="spellStart"/>
      <w:r w:rsidRPr="009966A5">
        <w:rPr>
          <w:color w:val="000000" w:themeColor="text1"/>
          <w:sz w:val="20"/>
          <w:szCs w:val="20"/>
        </w:rPr>
        <w:t>Trentacosta</w:t>
      </w:r>
      <w:proofErr w:type="spellEnd"/>
      <w:r w:rsidRPr="009966A5">
        <w:rPr>
          <w:color w:val="000000" w:themeColor="text1"/>
          <w:sz w:val="20"/>
          <w:szCs w:val="20"/>
        </w:rPr>
        <w:t xml:space="preserve"> CJ. Influences of parent and child negative emotionality on young children's everyday behaviors. Emotion. 2012 Oct;12(5):932-42. </w:t>
      </w:r>
      <w:proofErr w:type="spellStart"/>
      <w:r w:rsidRPr="009966A5">
        <w:rPr>
          <w:color w:val="000000" w:themeColor="text1"/>
          <w:sz w:val="20"/>
          <w:szCs w:val="20"/>
        </w:rPr>
        <w:t>doi</w:t>
      </w:r>
      <w:proofErr w:type="spellEnd"/>
      <w:r w:rsidRPr="009966A5">
        <w:rPr>
          <w:color w:val="000000" w:themeColor="text1"/>
          <w:sz w:val="20"/>
          <w:szCs w:val="20"/>
        </w:rPr>
        <w:t xml:space="preserve">: 10.1037/a0027148. </w:t>
      </w:r>
      <w:proofErr w:type="spellStart"/>
      <w:r w:rsidRPr="009966A5">
        <w:rPr>
          <w:color w:val="000000" w:themeColor="text1"/>
          <w:sz w:val="20"/>
          <w:szCs w:val="20"/>
        </w:rPr>
        <w:t>Epub</w:t>
      </w:r>
      <w:proofErr w:type="spellEnd"/>
      <w:r w:rsidRPr="009966A5">
        <w:rPr>
          <w:color w:val="000000" w:themeColor="text1"/>
          <w:sz w:val="20"/>
          <w:szCs w:val="20"/>
        </w:rPr>
        <w:t xml:space="preserve"> 2012 Mar 5. PMID: 22390707; PMCID: PMC338752.</w:t>
      </w:r>
    </w:p>
    <w:p w14:paraId="42CF2BA8" w14:textId="6FFFDE79" w:rsidR="00845F73" w:rsidRPr="009966A5" w:rsidRDefault="00845F73" w:rsidP="000B0061">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Terzi, Alex &amp; Matos, </w:t>
      </w:r>
      <w:proofErr w:type="spellStart"/>
      <w:r w:rsidRPr="009966A5">
        <w:rPr>
          <w:color w:val="000000" w:themeColor="text1"/>
          <w:sz w:val="20"/>
          <w:szCs w:val="20"/>
        </w:rPr>
        <w:t>Diogo</w:t>
      </w:r>
      <w:proofErr w:type="spellEnd"/>
      <w:r w:rsidRPr="009966A5">
        <w:rPr>
          <w:color w:val="000000" w:themeColor="text1"/>
          <w:sz w:val="20"/>
          <w:szCs w:val="20"/>
        </w:rPr>
        <w:t xml:space="preserve"> &amp; Rodrigues, Martha &amp; </w:t>
      </w:r>
      <w:proofErr w:type="spellStart"/>
      <w:r w:rsidRPr="009966A5">
        <w:rPr>
          <w:color w:val="000000" w:themeColor="text1"/>
          <w:sz w:val="20"/>
          <w:szCs w:val="20"/>
        </w:rPr>
        <w:t>Demarzo</w:t>
      </w:r>
      <w:proofErr w:type="spellEnd"/>
      <w:r w:rsidRPr="009966A5">
        <w:rPr>
          <w:color w:val="000000" w:themeColor="text1"/>
          <w:sz w:val="20"/>
          <w:szCs w:val="20"/>
        </w:rPr>
        <w:t xml:space="preserve">, Marcelo. (2020). Mindfulness in Education and Paulo Freire: a reflective approach. Interface - </w:t>
      </w:r>
      <w:proofErr w:type="spellStart"/>
      <w:r w:rsidRPr="009966A5">
        <w:rPr>
          <w:color w:val="000000" w:themeColor="text1"/>
          <w:sz w:val="20"/>
          <w:szCs w:val="20"/>
        </w:rPr>
        <w:t>Comunicação</w:t>
      </w:r>
      <w:proofErr w:type="spellEnd"/>
      <w:r w:rsidRPr="009966A5">
        <w:rPr>
          <w:color w:val="000000" w:themeColor="text1"/>
          <w:sz w:val="20"/>
          <w:szCs w:val="20"/>
        </w:rPr>
        <w:t xml:space="preserve"> </w:t>
      </w:r>
      <w:proofErr w:type="spellStart"/>
      <w:r w:rsidRPr="009966A5">
        <w:rPr>
          <w:color w:val="000000" w:themeColor="text1"/>
          <w:sz w:val="20"/>
          <w:szCs w:val="20"/>
        </w:rPr>
        <w:t>Saúde</w:t>
      </w:r>
      <w:proofErr w:type="spellEnd"/>
      <w:r w:rsidRPr="009966A5">
        <w:rPr>
          <w:color w:val="000000" w:themeColor="text1"/>
          <w:sz w:val="20"/>
          <w:szCs w:val="20"/>
        </w:rPr>
        <w:t xml:space="preserve"> </w:t>
      </w:r>
      <w:proofErr w:type="spellStart"/>
      <w:r w:rsidRPr="009966A5">
        <w:rPr>
          <w:color w:val="000000" w:themeColor="text1"/>
          <w:sz w:val="20"/>
          <w:szCs w:val="20"/>
        </w:rPr>
        <w:t>Educação</w:t>
      </w:r>
      <w:proofErr w:type="spellEnd"/>
      <w:r w:rsidRPr="009966A5">
        <w:rPr>
          <w:color w:val="000000" w:themeColor="text1"/>
          <w:sz w:val="20"/>
          <w:szCs w:val="20"/>
        </w:rPr>
        <w:t>. 24. 1-14. 10.1590/Interface.200015.</w:t>
      </w:r>
    </w:p>
    <w:p w14:paraId="62959A15" w14:textId="77777777" w:rsidR="008F576C" w:rsidRPr="009966A5" w:rsidRDefault="008F576C" w:rsidP="00940FAF">
      <w:pPr>
        <w:pStyle w:val="NormalWeb"/>
        <w:numPr>
          <w:ilvl w:val="0"/>
          <w:numId w:val="2"/>
        </w:numPr>
        <w:spacing w:line="360" w:lineRule="auto"/>
        <w:rPr>
          <w:color w:val="000000" w:themeColor="text1"/>
          <w:sz w:val="20"/>
          <w:szCs w:val="20"/>
        </w:rPr>
      </w:pPr>
      <w:proofErr w:type="spellStart"/>
      <w:r w:rsidRPr="009966A5">
        <w:rPr>
          <w:color w:val="000000" w:themeColor="text1"/>
          <w:sz w:val="20"/>
          <w:szCs w:val="20"/>
        </w:rPr>
        <w:t>Trungpa</w:t>
      </w:r>
      <w:proofErr w:type="spellEnd"/>
      <w:r w:rsidRPr="009966A5">
        <w:rPr>
          <w:color w:val="000000" w:themeColor="text1"/>
          <w:sz w:val="20"/>
          <w:szCs w:val="20"/>
        </w:rPr>
        <w:t xml:space="preserve">, Ch. Bodhisattva Path of Wisdom and Compassion: The Profound Treasury of the Ocean of Dharma, Volume Two. Shambhala Publications, Incorporated, 2014. </w:t>
      </w:r>
    </w:p>
    <w:p w14:paraId="2044F9A3" w14:textId="77777777" w:rsidR="008F576C" w:rsidRPr="009966A5" w:rsidRDefault="008F576C" w:rsidP="00554CCC">
      <w:pPr>
        <w:pStyle w:val="ListParagraph"/>
        <w:numPr>
          <w:ilvl w:val="0"/>
          <w:numId w:val="2"/>
        </w:numPr>
        <w:spacing w:before="100" w:beforeAutospacing="1" w:after="100" w:afterAutospacing="1" w:line="360" w:lineRule="auto"/>
        <w:rPr>
          <w:rFonts w:ascii="Times New Roman" w:eastAsia="Times New Roman" w:hAnsi="Times New Roman" w:cs="Times New Roman"/>
          <w:color w:val="000000" w:themeColor="text1"/>
          <w:sz w:val="20"/>
          <w:szCs w:val="20"/>
          <w:lang w:eastAsia="en-IN"/>
        </w:rPr>
      </w:pPr>
      <w:r w:rsidRPr="009966A5">
        <w:rPr>
          <w:rFonts w:ascii="Times New Roman" w:eastAsia="Times New Roman" w:hAnsi="Times New Roman" w:cs="Times New Roman"/>
          <w:color w:val="000000" w:themeColor="text1"/>
          <w:sz w:val="20"/>
          <w:szCs w:val="20"/>
          <w:lang w:eastAsia="en-IN"/>
        </w:rPr>
        <w:t xml:space="preserve">Wallace, B. Alan. </w:t>
      </w:r>
      <w:r w:rsidRPr="009966A5">
        <w:rPr>
          <w:rFonts w:ascii="Times New Roman" w:eastAsia="Times New Roman" w:hAnsi="Times New Roman" w:cs="Times New Roman"/>
          <w:i/>
          <w:iCs/>
          <w:color w:val="000000" w:themeColor="text1"/>
          <w:sz w:val="20"/>
          <w:szCs w:val="20"/>
          <w:lang w:eastAsia="en-IN"/>
        </w:rPr>
        <w:t>The Attention Revolution: Unlocking the Power of the Focused Mind</w:t>
      </w:r>
      <w:r w:rsidRPr="009966A5">
        <w:rPr>
          <w:rFonts w:ascii="Times New Roman" w:eastAsia="Times New Roman" w:hAnsi="Times New Roman" w:cs="Times New Roman"/>
          <w:color w:val="000000" w:themeColor="text1"/>
          <w:sz w:val="20"/>
          <w:szCs w:val="20"/>
          <w:lang w:eastAsia="en-IN"/>
        </w:rPr>
        <w:t xml:space="preserve">. Australia: Accessible Publishing Systems PTY, Ltd., 2010. </w:t>
      </w:r>
      <w:bookmarkStart w:id="1" w:name="_Hlk96244159"/>
    </w:p>
    <w:p w14:paraId="1C433716" w14:textId="77777777" w:rsidR="00AF25A7" w:rsidRPr="009966A5" w:rsidRDefault="00AF25A7" w:rsidP="00AF25A7">
      <w:pPr>
        <w:pStyle w:val="NormalWeb"/>
        <w:numPr>
          <w:ilvl w:val="0"/>
          <w:numId w:val="2"/>
        </w:numPr>
        <w:spacing w:line="360" w:lineRule="auto"/>
        <w:rPr>
          <w:color w:val="000000" w:themeColor="text1"/>
          <w:sz w:val="20"/>
          <w:szCs w:val="20"/>
        </w:rPr>
      </w:pPr>
      <w:r w:rsidRPr="009966A5">
        <w:rPr>
          <w:color w:val="000000" w:themeColor="text1"/>
          <w:sz w:val="20"/>
          <w:szCs w:val="20"/>
        </w:rPr>
        <w:t xml:space="preserve">Wilhelm, R., Baynes, C. F., Jung, C. G., &amp; Wilhelm, H. (1990). </w:t>
      </w:r>
      <w:r w:rsidRPr="009966A5">
        <w:rPr>
          <w:i/>
          <w:iCs/>
          <w:color w:val="000000" w:themeColor="text1"/>
          <w:sz w:val="20"/>
          <w:szCs w:val="20"/>
        </w:rPr>
        <w:t xml:space="preserve">The I </w:t>
      </w:r>
      <w:proofErr w:type="spellStart"/>
      <w:r w:rsidRPr="009966A5">
        <w:rPr>
          <w:i/>
          <w:iCs/>
          <w:color w:val="000000" w:themeColor="text1"/>
          <w:sz w:val="20"/>
          <w:szCs w:val="20"/>
        </w:rPr>
        <w:t>ching</w:t>
      </w:r>
      <w:proofErr w:type="spellEnd"/>
      <w:r w:rsidRPr="009966A5">
        <w:rPr>
          <w:i/>
          <w:iCs/>
          <w:color w:val="000000" w:themeColor="text1"/>
          <w:sz w:val="20"/>
          <w:szCs w:val="20"/>
        </w:rPr>
        <w:t xml:space="preserve"> or book of changes</w:t>
      </w:r>
      <w:r w:rsidRPr="009966A5">
        <w:rPr>
          <w:color w:val="000000" w:themeColor="text1"/>
          <w:sz w:val="20"/>
          <w:szCs w:val="20"/>
        </w:rPr>
        <w:t xml:space="preserve">. Princeton University Press. </w:t>
      </w:r>
    </w:p>
    <w:p w14:paraId="5AF440CB" w14:textId="77777777" w:rsidR="00AF25A7" w:rsidRPr="009966A5" w:rsidRDefault="00AF25A7" w:rsidP="00AF25A7">
      <w:pPr>
        <w:pStyle w:val="ListParagraph"/>
        <w:spacing w:before="100" w:beforeAutospacing="1" w:after="100" w:afterAutospacing="1" w:line="360" w:lineRule="auto"/>
        <w:ind w:left="1080"/>
        <w:rPr>
          <w:rFonts w:ascii="Times New Roman" w:eastAsia="Times New Roman" w:hAnsi="Times New Roman" w:cs="Times New Roman"/>
          <w:color w:val="000000" w:themeColor="text1"/>
          <w:sz w:val="20"/>
          <w:szCs w:val="20"/>
          <w:lang w:eastAsia="en-IN"/>
        </w:rPr>
      </w:pPr>
    </w:p>
    <w:bookmarkEnd w:id="1"/>
    <w:p w14:paraId="0AA66676" w14:textId="4DF024C6" w:rsidR="001F0B9B" w:rsidRPr="009966A5" w:rsidRDefault="00884D3D" w:rsidP="008F576C">
      <w:pPr>
        <w:pStyle w:val="NormalWeb"/>
        <w:spacing w:line="360" w:lineRule="auto"/>
        <w:ind w:left="1080"/>
        <w:rPr>
          <w:color w:val="000000" w:themeColor="text1"/>
          <w:sz w:val="20"/>
          <w:szCs w:val="20"/>
        </w:rPr>
      </w:pPr>
      <w:r w:rsidRPr="009966A5">
        <w:rPr>
          <w:color w:val="000000" w:themeColor="text1"/>
          <w:sz w:val="20"/>
          <w:szCs w:val="20"/>
        </w:rPr>
        <w:br/>
      </w:r>
    </w:p>
    <w:p w14:paraId="3AEC181B" w14:textId="77777777" w:rsidR="00C9389D" w:rsidRPr="009966A5" w:rsidRDefault="00C9389D" w:rsidP="00740DB6">
      <w:pPr>
        <w:spacing w:before="240" w:line="480" w:lineRule="auto"/>
        <w:ind w:left="720"/>
        <w:rPr>
          <w:rFonts w:ascii="Times New Roman" w:hAnsi="Times New Roman" w:cs="Times New Roman"/>
          <w:color w:val="000000" w:themeColor="text1"/>
          <w:sz w:val="20"/>
          <w:szCs w:val="20"/>
        </w:rPr>
      </w:pPr>
    </w:p>
    <w:p w14:paraId="1A000ACA" w14:textId="77777777" w:rsidR="00C9389D" w:rsidRPr="009966A5" w:rsidRDefault="00C9389D" w:rsidP="00740DB6">
      <w:pPr>
        <w:spacing w:before="240" w:line="480" w:lineRule="auto"/>
        <w:ind w:left="720"/>
        <w:rPr>
          <w:rFonts w:ascii="Times New Roman" w:hAnsi="Times New Roman" w:cs="Times New Roman"/>
          <w:color w:val="000000" w:themeColor="text1"/>
          <w:sz w:val="20"/>
          <w:szCs w:val="20"/>
        </w:rPr>
      </w:pPr>
    </w:p>
    <w:p w14:paraId="51895D85" w14:textId="77777777" w:rsidR="00C9389D" w:rsidRPr="009966A5" w:rsidRDefault="00C9389D" w:rsidP="00740DB6">
      <w:pPr>
        <w:spacing w:before="240" w:line="480" w:lineRule="auto"/>
        <w:ind w:left="720"/>
        <w:rPr>
          <w:rFonts w:ascii="Times New Roman" w:hAnsi="Times New Roman" w:cs="Times New Roman"/>
          <w:color w:val="000000" w:themeColor="text1"/>
          <w:sz w:val="20"/>
          <w:szCs w:val="20"/>
        </w:rPr>
      </w:pPr>
    </w:p>
    <w:p w14:paraId="4FEC82E3" w14:textId="77777777" w:rsidR="00E4680C" w:rsidRPr="009966A5" w:rsidRDefault="00E4680C" w:rsidP="00740DB6">
      <w:pPr>
        <w:spacing w:line="480" w:lineRule="auto"/>
        <w:ind w:left="720"/>
        <w:rPr>
          <w:rFonts w:ascii="Times New Roman" w:hAnsi="Times New Roman" w:cs="Times New Roman"/>
          <w:color w:val="000000" w:themeColor="text1"/>
          <w:sz w:val="20"/>
          <w:szCs w:val="20"/>
        </w:rPr>
      </w:pPr>
    </w:p>
    <w:p w14:paraId="4F9A8865" w14:textId="72D243C7" w:rsidR="000C0DFB" w:rsidRPr="009966A5" w:rsidRDefault="000C0DFB"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p>
    <w:p w14:paraId="233690B1" w14:textId="77777777" w:rsidR="00F9633A" w:rsidRPr="009966A5" w:rsidRDefault="00F9633A" w:rsidP="00740DB6">
      <w:pPr>
        <w:autoSpaceDE w:val="0"/>
        <w:autoSpaceDN w:val="0"/>
        <w:adjustRightInd w:val="0"/>
        <w:spacing w:after="0" w:line="480" w:lineRule="auto"/>
        <w:ind w:left="720"/>
        <w:rPr>
          <w:rFonts w:ascii="Times New Roman" w:hAnsi="Times New Roman" w:cs="Times New Roman"/>
          <w:color w:val="000000" w:themeColor="text1"/>
          <w:sz w:val="20"/>
          <w:szCs w:val="20"/>
        </w:rPr>
      </w:pPr>
    </w:p>
    <w:p w14:paraId="47C9D33A" w14:textId="64A550CE" w:rsidR="0021781C" w:rsidRPr="009966A5" w:rsidRDefault="0021781C" w:rsidP="00740DB6">
      <w:pPr>
        <w:spacing w:line="480" w:lineRule="auto"/>
        <w:ind w:left="1440"/>
        <w:rPr>
          <w:rFonts w:ascii="Times New Roman" w:hAnsi="Times New Roman" w:cs="Times New Roman"/>
          <w:color w:val="000000" w:themeColor="text1"/>
          <w:sz w:val="20"/>
          <w:szCs w:val="20"/>
        </w:rPr>
      </w:pPr>
    </w:p>
    <w:p w14:paraId="71A9215F" w14:textId="77777777" w:rsidR="00B97DEF" w:rsidRPr="009966A5" w:rsidRDefault="00B97DEF" w:rsidP="00740DB6">
      <w:pPr>
        <w:spacing w:line="480" w:lineRule="auto"/>
        <w:ind w:left="720"/>
        <w:rPr>
          <w:rFonts w:ascii="Times New Roman" w:hAnsi="Times New Roman" w:cs="Times New Roman"/>
          <w:color w:val="000000" w:themeColor="text1"/>
          <w:sz w:val="20"/>
          <w:szCs w:val="20"/>
        </w:rPr>
      </w:pPr>
    </w:p>
    <w:p w14:paraId="5681DE1C" w14:textId="46207483" w:rsidR="00F2616D" w:rsidRPr="009966A5" w:rsidRDefault="00F2616D" w:rsidP="00740DB6">
      <w:pPr>
        <w:spacing w:line="480" w:lineRule="auto"/>
        <w:ind w:left="720"/>
        <w:rPr>
          <w:rFonts w:ascii="Times New Roman" w:hAnsi="Times New Roman" w:cs="Times New Roman"/>
          <w:i/>
          <w:iCs/>
          <w:color w:val="000000" w:themeColor="text1"/>
          <w:sz w:val="20"/>
          <w:szCs w:val="20"/>
        </w:rPr>
      </w:pPr>
    </w:p>
    <w:p w14:paraId="76A24F09" w14:textId="77777777" w:rsidR="001A72A3" w:rsidRPr="009966A5" w:rsidRDefault="001A72A3" w:rsidP="00740DB6">
      <w:pPr>
        <w:spacing w:line="480" w:lineRule="auto"/>
        <w:ind w:left="720"/>
        <w:rPr>
          <w:rFonts w:ascii="Times New Roman" w:hAnsi="Times New Roman" w:cs="Times New Roman"/>
          <w:i/>
          <w:iCs/>
          <w:color w:val="000000" w:themeColor="text1"/>
          <w:sz w:val="20"/>
          <w:szCs w:val="20"/>
        </w:rPr>
      </w:pPr>
    </w:p>
    <w:p w14:paraId="76AD86B9" w14:textId="77777777" w:rsidR="00F22CD9" w:rsidRPr="009966A5" w:rsidRDefault="00F22CD9" w:rsidP="00740DB6">
      <w:pPr>
        <w:spacing w:line="480" w:lineRule="auto"/>
        <w:ind w:left="720"/>
        <w:rPr>
          <w:rFonts w:ascii="Times New Roman" w:hAnsi="Times New Roman" w:cs="Times New Roman"/>
          <w:i/>
          <w:iCs/>
          <w:color w:val="000000" w:themeColor="text1"/>
          <w:sz w:val="20"/>
          <w:szCs w:val="20"/>
        </w:rPr>
      </w:pPr>
    </w:p>
    <w:p w14:paraId="067D8AD9" w14:textId="77777777" w:rsidR="00F22CD9" w:rsidRPr="009966A5" w:rsidRDefault="00F22CD9" w:rsidP="00740DB6">
      <w:pPr>
        <w:spacing w:line="480" w:lineRule="auto"/>
        <w:rPr>
          <w:rFonts w:ascii="Times New Roman" w:hAnsi="Times New Roman" w:cs="Times New Roman"/>
          <w:color w:val="000000" w:themeColor="text1"/>
          <w:sz w:val="20"/>
          <w:szCs w:val="20"/>
        </w:rPr>
      </w:pPr>
    </w:p>
    <w:sectPr w:rsidR="00F22CD9" w:rsidRPr="009966A5" w:rsidSect="009966A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5A88"/>
    <w:multiLevelType w:val="hybridMultilevel"/>
    <w:tmpl w:val="9F028A54"/>
    <w:lvl w:ilvl="0" w:tplc="10E223CC">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764E33"/>
    <w:multiLevelType w:val="hybridMultilevel"/>
    <w:tmpl w:val="BA76DAEE"/>
    <w:lvl w:ilvl="0" w:tplc="10E223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90856EB"/>
    <w:multiLevelType w:val="hybridMultilevel"/>
    <w:tmpl w:val="60F2B8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7430313B"/>
    <w:multiLevelType w:val="hybridMultilevel"/>
    <w:tmpl w:val="9F028A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9970885">
    <w:abstractNumId w:val="1"/>
  </w:num>
  <w:num w:numId="2" w16cid:durableId="360326320">
    <w:abstractNumId w:val="0"/>
  </w:num>
  <w:num w:numId="3" w16cid:durableId="1400903175">
    <w:abstractNumId w:val="2"/>
  </w:num>
  <w:num w:numId="4" w16cid:durableId="1381244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D9"/>
    <w:rsid w:val="00001E3C"/>
    <w:rsid w:val="00010A36"/>
    <w:rsid w:val="0002145C"/>
    <w:rsid w:val="000239FD"/>
    <w:rsid w:val="00027B97"/>
    <w:rsid w:val="00034E6A"/>
    <w:rsid w:val="0004005C"/>
    <w:rsid w:val="0004447E"/>
    <w:rsid w:val="00051072"/>
    <w:rsid w:val="00061B9A"/>
    <w:rsid w:val="0008783C"/>
    <w:rsid w:val="000B0061"/>
    <w:rsid w:val="000C0DFB"/>
    <w:rsid w:val="001019CC"/>
    <w:rsid w:val="00113F87"/>
    <w:rsid w:val="00125C8C"/>
    <w:rsid w:val="0012700A"/>
    <w:rsid w:val="00131206"/>
    <w:rsid w:val="001450B7"/>
    <w:rsid w:val="00145133"/>
    <w:rsid w:val="001545CC"/>
    <w:rsid w:val="00154F61"/>
    <w:rsid w:val="00173C24"/>
    <w:rsid w:val="00180361"/>
    <w:rsid w:val="00184C82"/>
    <w:rsid w:val="00191092"/>
    <w:rsid w:val="001930A7"/>
    <w:rsid w:val="0019342B"/>
    <w:rsid w:val="00196093"/>
    <w:rsid w:val="001A69A8"/>
    <w:rsid w:val="001A72A3"/>
    <w:rsid w:val="001B7461"/>
    <w:rsid w:val="001E0569"/>
    <w:rsid w:val="001E110D"/>
    <w:rsid w:val="001E5E9A"/>
    <w:rsid w:val="001F0B9B"/>
    <w:rsid w:val="001F1C54"/>
    <w:rsid w:val="001F3993"/>
    <w:rsid w:val="00207E86"/>
    <w:rsid w:val="00210F56"/>
    <w:rsid w:val="00211433"/>
    <w:rsid w:val="00215423"/>
    <w:rsid w:val="0021781C"/>
    <w:rsid w:val="00227601"/>
    <w:rsid w:val="00244683"/>
    <w:rsid w:val="00252C31"/>
    <w:rsid w:val="00256DE4"/>
    <w:rsid w:val="0026316E"/>
    <w:rsid w:val="00264EF7"/>
    <w:rsid w:val="002A1DEF"/>
    <w:rsid w:val="002A3218"/>
    <w:rsid w:val="002A73CE"/>
    <w:rsid w:val="002B5488"/>
    <w:rsid w:val="002C0F18"/>
    <w:rsid w:val="002C7323"/>
    <w:rsid w:val="002D2720"/>
    <w:rsid w:val="002F4BCD"/>
    <w:rsid w:val="002F4E89"/>
    <w:rsid w:val="00301C1C"/>
    <w:rsid w:val="00306DF4"/>
    <w:rsid w:val="00320565"/>
    <w:rsid w:val="00344FD5"/>
    <w:rsid w:val="003608D9"/>
    <w:rsid w:val="003933E1"/>
    <w:rsid w:val="003B1D57"/>
    <w:rsid w:val="003C0BC1"/>
    <w:rsid w:val="003D7847"/>
    <w:rsid w:val="003E1D00"/>
    <w:rsid w:val="003E3D31"/>
    <w:rsid w:val="004043A0"/>
    <w:rsid w:val="00407869"/>
    <w:rsid w:val="00407C2C"/>
    <w:rsid w:val="00412E26"/>
    <w:rsid w:val="00413537"/>
    <w:rsid w:val="0041389A"/>
    <w:rsid w:val="00417E9F"/>
    <w:rsid w:val="00423FE0"/>
    <w:rsid w:val="00430304"/>
    <w:rsid w:val="00436757"/>
    <w:rsid w:val="00437E90"/>
    <w:rsid w:val="00437F95"/>
    <w:rsid w:val="0045607A"/>
    <w:rsid w:val="00457B5E"/>
    <w:rsid w:val="004671E6"/>
    <w:rsid w:val="004A1FEE"/>
    <w:rsid w:val="004A7688"/>
    <w:rsid w:val="004C67B8"/>
    <w:rsid w:val="004E2CB2"/>
    <w:rsid w:val="00507799"/>
    <w:rsid w:val="005165DF"/>
    <w:rsid w:val="00521B2D"/>
    <w:rsid w:val="0052530F"/>
    <w:rsid w:val="00533C5D"/>
    <w:rsid w:val="00537DF1"/>
    <w:rsid w:val="00554CCC"/>
    <w:rsid w:val="00557D3B"/>
    <w:rsid w:val="005665DA"/>
    <w:rsid w:val="00587D7E"/>
    <w:rsid w:val="0059347C"/>
    <w:rsid w:val="005A3F56"/>
    <w:rsid w:val="005A5337"/>
    <w:rsid w:val="005B01C0"/>
    <w:rsid w:val="005B55C8"/>
    <w:rsid w:val="005C5821"/>
    <w:rsid w:val="005D0547"/>
    <w:rsid w:val="005D114A"/>
    <w:rsid w:val="005E730D"/>
    <w:rsid w:val="005E7E98"/>
    <w:rsid w:val="005F0EE5"/>
    <w:rsid w:val="005F3F0C"/>
    <w:rsid w:val="00606E58"/>
    <w:rsid w:val="00614DA1"/>
    <w:rsid w:val="006212CD"/>
    <w:rsid w:val="0062641B"/>
    <w:rsid w:val="00632359"/>
    <w:rsid w:val="00632552"/>
    <w:rsid w:val="0064114B"/>
    <w:rsid w:val="006421EB"/>
    <w:rsid w:val="006454EB"/>
    <w:rsid w:val="00652C73"/>
    <w:rsid w:val="006658A9"/>
    <w:rsid w:val="00666043"/>
    <w:rsid w:val="00672E37"/>
    <w:rsid w:val="006A0370"/>
    <w:rsid w:val="006B3D4F"/>
    <w:rsid w:val="006C41A6"/>
    <w:rsid w:val="006D23FF"/>
    <w:rsid w:val="006D725A"/>
    <w:rsid w:val="006D784D"/>
    <w:rsid w:val="006E4D13"/>
    <w:rsid w:val="006E6347"/>
    <w:rsid w:val="007208EC"/>
    <w:rsid w:val="00721A0A"/>
    <w:rsid w:val="00740DB6"/>
    <w:rsid w:val="007470F5"/>
    <w:rsid w:val="00753BDC"/>
    <w:rsid w:val="00760318"/>
    <w:rsid w:val="007648F8"/>
    <w:rsid w:val="00775DF1"/>
    <w:rsid w:val="007825DC"/>
    <w:rsid w:val="007838E8"/>
    <w:rsid w:val="007A1020"/>
    <w:rsid w:val="007A7995"/>
    <w:rsid w:val="007B77A6"/>
    <w:rsid w:val="007D2502"/>
    <w:rsid w:val="007D46AB"/>
    <w:rsid w:val="007D79D6"/>
    <w:rsid w:val="007D7B40"/>
    <w:rsid w:val="007E2528"/>
    <w:rsid w:val="007E5898"/>
    <w:rsid w:val="00816987"/>
    <w:rsid w:val="008255C6"/>
    <w:rsid w:val="00832F68"/>
    <w:rsid w:val="008404C4"/>
    <w:rsid w:val="00845F73"/>
    <w:rsid w:val="00847664"/>
    <w:rsid w:val="0085218E"/>
    <w:rsid w:val="0087165F"/>
    <w:rsid w:val="00883CE2"/>
    <w:rsid w:val="00884D3D"/>
    <w:rsid w:val="00894C24"/>
    <w:rsid w:val="008C28C2"/>
    <w:rsid w:val="008D03F7"/>
    <w:rsid w:val="008D2327"/>
    <w:rsid w:val="008E0693"/>
    <w:rsid w:val="008F2F6A"/>
    <w:rsid w:val="008F531E"/>
    <w:rsid w:val="008F576C"/>
    <w:rsid w:val="009120C5"/>
    <w:rsid w:val="00917CC4"/>
    <w:rsid w:val="009209A6"/>
    <w:rsid w:val="00937D4D"/>
    <w:rsid w:val="00940FAF"/>
    <w:rsid w:val="0094346C"/>
    <w:rsid w:val="00957F07"/>
    <w:rsid w:val="00971355"/>
    <w:rsid w:val="00977EFD"/>
    <w:rsid w:val="00991A3A"/>
    <w:rsid w:val="00991B49"/>
    <w:rsid w:val="009966A5"/>
    <w:rsid w:val="009969A9"/>
    <w:rsid w:val="009A44FE"/>
    <w:rsid w:val="009A7AD8"/>
    <w:rsid w:val="009C2C05"/>
    <w:rsid w:val="009E2D68"/>
    <w:rsid w:val="00A054EE"/>
    <w:rsid w:val="00A20624"/>
    <w:rsid w:val="00A22EAE"/>
    <w:rsid w:val="00A27BC5"/>
    <w:rsid w:val="00A3408D"/>
    <w:rsid w:val="00A340E7"/>
    <w:rsid w:val="00A420DA"/>
    <w:rsid w:val="00A42BEC"/>
    <w:rsid w:val="00A44E97"/>
    <w:rsid w:val="00A55B8A"/>
    <w:rsid w:val="00A65D0F"/>
    <w:rsid w:val="00A704BC"/>
    <w:rsid w:val="00A72D42"/>
    <w:rsid w:val="00A730AE"/>
    <w:rsid w:val="00AA350F"/>
    <w:rsid w:val="00AD06FD"/>
    <w:rsid w:val="00AD56FF"/>
    <w:rsid w:val="00AE3264"/>
    <w:rsid w:val="00AE46A7"/>
    <w:rsid w:val="00AF25A7"/>
    <w:rsid w:val="00AF2D12"/>
    <w:rsid w:val="00AF48F4"/>
    <w:rsid w:val="00AF6C84"/>
    <w:rsid w:val="00B00C2D"/>
    <w:rsid w:val="00B226BB"/>
    <w:rsid w:val="00B27055"/>
    <w:rsid w:val="00B33D7E"/>
    <w:rsid w:val="00B43805"/>
    <w:rsid w:val="00B43FC6"/>
    <w:rsid w:val="00B57949"/>
    <w:rsid w:val="00B62FA8"/>
    <w:rsid w:val="00B97DEF"/>
    <w:rsid w:val="00BA6FA7"/>
    <w:rsid w:val="00BB1715"/>
    <w:rsid w:val="00BB558E"/>
    <w:rsid w:val="00BB6C25"/>
    <w:rsid w:val="00BC0F75"/>
    <w:rsid w:val="00BC4101"/>
    <w:rsid w:val="00BD46E5"/>
    <w:rsid w:val="00BD4B67"/>
    <w:rsid w:val="00BF26D9"/>
    <w:rsid w:val="00C029A5"/>
    <w:rsid w:val="00C03930"/>
    <w:rsid w:val="00C25431"/>
    <w:rsid w:val="00C27C9F"/>
    <w:rsid w:val="00C4061D"/>
    <w:rsid w:val="00C42D08"/>
    <w:rsid w:val="00C45EAC"/>
    <w:rsid w:val="00C51EE2"/>
    <w:rsid w:val="00C60352"/>
    <w:rsid w:val="00C61D83"/>
    <w:rsid w:val="00C65C86"/>
    <w:rsid w:val="00C9389D"/>
    <w:rsid w:val="00CC0D48"/>
    <w:rsid w:val="00CC332A"/>
    <w:rsid w:val="00CC6A61"/>
    <w:rsid w:val="00CE35ED"/>
    <w:rsid w:val="00CF50FB"/>
    <w:rsid w:val="00CF76D3"/>
    <w:rsid w:val="00D03449"/>
    <w:rsid w:val="00D1176C"/>
    <w:rsid w:val="00D2023D"/>
    <w:rsid w:val="00D21C0E"/>
    <w:rsid w:val="00D3229C"/>
    <w:rsid w:val="00D37923"/>
    <w:rsid w:val="00D56B37"/>
    <w:rsid w:val="00D57F9A"/>
    <w:rsid w:val="00D70ECF"/>
    <w:rsid w:val="00D907C6"/>
    <w:rsid w:val="00DA0FF3"/>
    <w:rsid w:val="00DA4375"/>
    <w:rsid w:val="00DA5DD5"/>
    <w:rsid w:val="00DB00A8"/>
    <w:rsid w:val="00DC2910"/>
    <w:rsid w:val="00DD6952"/>
    <w:rsid w:val="00DE190B"/>
    <w:rsid w:val="00DE62A2"/>
    <w:rsid w:val="00DE6C46"/>
    <w:rsid w:val="00DF0B20"/>
    <w:rsid w:val="00DF2175"/>
    <w:rsid w:val="00DF28D2"/>
    <w:rsid w:val="00DF31C3"/>
    <w:rsid w:val="00DF3953"/>
    <w:rsid w:val="00E40D7D"/>
    <w:rsid w:val="00E4680C"/>
    <w:rsid w:val="00E51F48"/>
    <w:rsid w:val="00E669D4"/>
    <w:rsid w:val="00E67201"/>
    <w:rsid w:val="00E70A3F"/>
    <w:rsid w:val="00E77139"/>
    <w:rsid w:val="00E9479E"/>
    <w:rsid w:val="00E967E2"/>
    <w:rsid w:val="00EA11E0"/>
    <w:rsid w:val="00EB07BF"/>
    <w:rsid w:val="00ED4C73"/>
    <w:rsid w:val="00EE2323"/>
    <w:rsid w:val="00EE7B95"/>
    <w:rsid w:val="00EF373A"/>
    <w:rsid w:val="00F00A34"/>
    <w:rsid w:val="00F02C0F"/>
    <w:rsid w:val="00F126C7"/>
    <w:rsid w:val="00F14E2B"/>
    <w:rsid w:val="00F20428"/>
    <w:rsid w:val="00F20E46"/>
    <w:rsid w:val="00F22CD9"/>
    <w:rsid w:val="00F26038"/>
    <w:rsid w:val="00F2616D"/>
    <w:rsid w:val="00F26E76"/>
    <w:rsid w:val="00F36B6F"/>
    <w:rsid w:val="00F46879"/>
    <w:rsid w:val="00F5020C"/>
    <w:rsid w:val="00F5060C"/>
    <w:rsid w:val="00F81377"/>
    <w:rsid w:val="00F9633A"/>
    <w:rsid w:val="00FA6E52"/>
    <w:rsid w:val="00FC1738"/>
    <w:rsid w:val="00FD2121"/>
    <w:rsid w:val="00FD31A1"/>
    <w:rsid w:val="00FD40FA"/>
    <w:rsid w:val="00FE5A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91A"/>
  <w15:docId w15:val="{E04234D2-1AD7-4049-A623-AF3755E9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EE2"/>
    <w:pPr>
      <w:ind w:left="720"/>
      <w:contextualSpacing/>
    </w:pPr>
  </w:style>
  <w:style w:type="paragraph" w:styleId="NormalWeb">
    <w:name w:val="Normal (Web)"/>
    <w:basedOn w:val="Normal"/>
    <w:uiPriority w:val="99"/>
    <w:unhideWhenUsed/>
    <w:rsid w:val="00FD40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84D3D"/>
    <w:rPr>
      <w:i/>
      <w:iCs/>
    </w:rPr>
  </w:style>
  <w:style w:type="character" w:styleId="Hyperlink">
    <w:name w:val="Hyperlink"/>
    <w:basedOn w:val="DefaultParagraphFont"/>
    <w:uiPriority w:val="99"/>
    <w:unhideWhenUsed/>
    <w:rsid w:val="00884D3D"/>
    <w:rPr>
      <w:color w:val="0000FF"/>
      <w:u w:val="single"/>
    </w:rPr>
  </w:style>
  <w:style w:type="character" w:styleId="UnresolvedMention">
    <w:name w:val="Unresolved Mention"/>
    <w:basedOn w:val="DefaultParagraphFont"/>
    <w:uiPriority w:val="99"/>
    <w:semiHidden/>
    <w:unhideWhenUsed/>
    <w:rsid w:val="006D7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2113">
      <w:bodyDiv w:val="1"/>
      <w:marLeft w:val="0"/>
      <w:marRight w:val="0"/>
      <w:marTop w:val="0"/>
      <w:marBottom w:val="0"/>
      <w:divBdr>
        <w:top w:val="none" w:sz="0" w:space="0" w:color="auto"/>
        <w:left w:val="none" w:sz="0" w:space="0" w:color="auto"/>
        <w:bottom w:val="none" w:sz="0" w:space="0" w:color="auto"/>
        <w:right w:val="none" w:sz="0" w:space="0" w:color="auto"/>
      </w:divBdr>
    </w:div>
    <w:div w:id="292291671">
      <w:bodyDiv w:val="1"/>
      <w:marLeft w:val="0"/>
      <w:marRight w:val="0"/>
      <w:marTop w:val="0"/>
      <w:marBottom w:val="0"/>
      <w:divBdr>
        <w:top w:val="none" w:sz="0" w:space="0" w:color="auto"/>
        <w:left w:val="none" w:sz="0" w:space="0" w:color="auto"/>
        <w:bottom w:val="none" w:sz="0" w:space="0" w:color="auto"/>
        <w:right w:val="none" w:sz="0" w:space="0" w:color="auto"/>
      </w:divBdr>
    </w:div>
    <w:div w:id="494300674">
      <w:bodyDiv w:val="1"/>
      <w:marLeft w:val="0"/>
      <w:marRight w:val="0"/>
      <w:marTop w:val="0"/>
      <w:marBottom w:val="0"/>
      <w:divBdr>
        <w:top w:val="none" w:sz="0" w:space="0" w:color="auto"/>
        <w:left w:val="none" w:sz="0" w:space="0" w:color="auto"/>
        <w:bottom w:val="none" w:sz="0" w:space="0" w:color="auto"/>
        <w:right w:val="none" w:sz="0" w:space="0" w:color="auto"/>
      </w:divBdr>
    </w:div>
    <w:div w:id="626202555">
      <w:bodyDiv w:val="1"/>
      <w:marLeft w:val="0"/>
      <w:marRight w:val="0"/>
      <w:marTop w:val="0"/>
      <w:marBottom w:val="0"/>
      <w:divBdr>
        <w:top w:val="none" w:sz="0" w:space="0" w:color="auto"/>
        <w:left w:val="none" w:sz="0" w:space="0" w:color="auto"/>
        <w:bottom w:val="none" w:sz="0" w:space="0" w:color="auto"/>
        <w:right w:val="none" w:sz="0" w:space="0" w:color="auto"/>
      </w:divBdr>
    </w:div>
    <w:div w:id="713775993">
      <w:bodyDiv w:val="1"/>
      <w:marLeft w:val="0"/>
      <w:marRight w:val="0"/>
      <w:marTop w:val="0"/>
      <w:marBottom w:val="0"/>
      <w:divBdr>
        <w:top w:val="none" w:sz="0" w:space="0" w:color="auto"/>
        <w:left w:val="none" w:sz="0" w:space="0" w:color="auto"/>
        <w:bottom w:val="none" w:sz="0" w:space="0" w:color="auto"/>
        <w:right w:val="none" w:sz="0" w:space="0" w:color="auto"/>
      </w:divBdr>
    </w:div>
    <w:div w:id="981887110">
      <w:bodyDiv w:val="1"/>
      <w:marLeft w:val="0"/>
      <w:marRight w:val="0"/>
      <w:marTop w:val="0"/>
      <w:marBottom w:val="0"/>
      <w:divBdr>
        <w:top w:val="none" w:sz="0" w:space="0" w:color="auto"/>
        <w:left w:val="none" w:sz="0" w:space="0" w:color="auto"/>
        <w:bottom w:val="none" w:sz="0" w:space="0" w:color="auto"/>
        <w:right w:val="none" w:sz="0" w:space="0" w:color="auto"/>
      </w:divBdr>
    </w:div>
    <w:div w:id="1037119686">
      <w:bodyDiv w:val="1"/>
      <w:marLeft w:val="0"/>
      <w:marRight w:val="0"/>
      <w:marTop w:val="0"/>
      <w:marBottom w:val="0"/>
      <w:divBdr>
        <w:top w:val="none" w:sz="0" w:space="0" w:color="auto"/>
        <w:left w:val="none" w:sz="0" w:space="0" w:color="auto"/>
        <w:bottom w:val="none" w:sz="0" w:space="0" w:color="auto"/>
        <w:right w:val="none" w:sz="0" w:space="0" w:color="auto"/>
      </w:divBdr>
    </w:div>
    <w:div w:id="1168204167">
      <w:bodyDiv w:val="1"/>
      <w:marLeft w:val="0"/>
      <w:marRight w:val="0"/>
      <w:marTop w:val="0"/>
      <w:marBottom w:val="0"/>
      <w:divBdr>
        <w:top w:val="none" w:sz="0" w:space="0" w:color="auto"/>
        <w:left w:val="none" w:sz="0" w:space="0" w:color="auto"/>
        <w:bottom w:val="none" w:sz="0" w:space="0" w:color="auto"/>
        <w:right w:val="none" w:sz="0" w:space="0" w:color="auto"/>
      </w:divBdr>
    </w:div>
    <w:div w:id="1241016238">
      <w:bodyDiv w:val="1"/>
      <w:marLeft w:val="0"/>
      <w:marRight w:val="0"/>
      <w:marTop w:val="0"/>
      <w:marBottom w:val="0"/>
      <w:divBdr>
        <w:top w:val="none" w:sz="0" w:space="0" w:color="auto"/>
        <w:left w:val="none" w:sz="0" w:space="0" w:color="auto"/>
        <w:bottom w:val="none" w:sz="0" w:space="0" w:color="auto"/>
        <w:right w:val="none" w:sz="0" w:space="0" w:color="auto"/>
      </w:divBdr>
    </w:div>
    <w:div w:id="1274820819">
      <w:bodyDiv w:val="1"/>
      <w:marLeft w:val="0"/>
      <w:marRight w:val="0"/>
      <w:marTop w:val="0"/>
      <w:marBottom w:val="0"/>
      <w:divBdr>
        <w:top w:val="none" w:sz="0" w:space="0" w:color="auto"/>
        <w:left w:val="none" w:sz="0" w:space="0" w:color="auto"/>
        <w:bottom w:val="none" w:sz="0" w:space="0" w:color="auto"/>
        <w:right w:val="none" w:sz="0" w:space="0" w:color="auto"/>
      </w:divBdr>
    </w:div>
    <w:div w:id="1294405184">
      <w:bodyDiv w:val="1"/>
      <w:marLeft w:val="0"/>
      <w:marRight w:val="0"/>
      <w:marTop w:val="0"/>
      <w:marBottom w:val="0"/>
      <w:divBdr>
        <w:top w:val="none" w:sz="0" w:space="0" w:color="auto"/>
        <w:left w:val="none" w:sz="0" w:space="0" w:color="auto"/>
        <w:bottom w:val="none" w:sz="0" w:space="0" w:color="auto"/>
        <w:right w:val="none" w:sz="0" w:space="0" w:color="auto"/>
      </w:divBdr>
    </w:div>
    <w:div w:id="1491023025">
      <w:bodyDiv w:val="1"/>
      <w:marLeft w:val="0"/>
      <w:marRight w:val="0"/>
      <w:marTop w:val="0"/>
      <w:marBottom w:val="0"/>
      <w:divBdr>
        <w:top w:val="none" w:sz="0" w:space="0" w:color="auto"/>
        <w:left w:val="none" w:sz="0" w:space="0" w:color="auto"/>
        <w:bottom w:val="none" w:sz="0" w:space="0" w:color="auto"/>
        <w:right w:val="none" w:sz="0" w:space="0" w:color="auto"/>
      </w:divBdr>
    </w:div>
    <w:div w:id="1571772437">
      <w:bodyDiv w:val="1"/>
      <w:marLeft w:val="0"/>
      <w:marRight w:val="0"/>
      <w:marTop w:val="0"/>
      <w:marBottom w:val="0"/>
      <w:divBdr>
        <w:top w:val="none" w:sz="0" w:space="0" w:color="auto"/>
        <w:left w:val="none" w:sz="0" w:space="0" w:color="auto"/>
        <w:bottom w:val="none" w:sz="0" w:space="0" w:color="auto"/>
        <w:right w:val="none" w:sz="0" w:space="0" w:color="auto"/>
      </w:divBdr>
    </w:div>
    <w:div w:id="1683434754">
      <w:bodyDiv w:val="1"/>
      <w:marLeft w:val="0"/>
      <w:marRight w:val="0"/>
      <w:marTop w:val="0"/>
      <w:marBottom w:val="0"/>
      <w:divBdr>
        <w:top w:val="none" w:sz="0" w:space="0" w:color="auto"/>
        <w:left w:val="none" w:sz="0" w:space="0" w:color="auto"/>
        <w:bottom w:val="none" w:sz="0" w:space="0" w:color="auto"/>
        <w:right w:val="none" w:sz="0" w:space="0" w:color="auto"/>
      </w:divBdr>
    </w:div>
    <w:div w:id="1725062073">
      <w:bodyDiv w:val="1"/>
      <w:marLeft w:val="0"/>
      <w:marRight w:val="0"/>
      <w:marTop w:val="0"/>
      <w:marBottom w:val="0"/>
      <w:divBdr>
        <w:top w:val="none" w:sz="0" w:space="0" w:color="auto"/>
        <w:left w:val="none" w:sz="0" w:space="0" w:color="auto"/>
        <w:bottom w:val="none" w:sz="0" w:space="0" w:color="auto"/>
        <w:right w:val="none" w:sz="0" w:space="0" w:color="auto"/>
      </w:divBdr>
    </w:div>
    <w:div w:id="1883976232">
      <w:bodyDiv w:val="1"/>
      <w:marLeft w:val="0"/>
      <w:marRight w:val="0"/>
      <w:marTop w:val="0"/>
      <w:marBottom w:val="0"/>
      <w:divBdr>
        <w:top w:val="none" w:sz="0" w:space="0" w:color="auto"/>
        <w:left w:val="none" w:sz="0" w:space="0" w:color="auto"/>
        <w:bottom w:val="none" w:sz="0" w:space="0" w:color="auto"/>
        <w:right w:val="none" w:sz="0" w:space="0" w:color="auto"/>
      </w:divBdr>
    </w:div>
    <w:div w:id="1931814496">
      <w:bodyDiv w:val="1"/>
      <w:marLeft w:val="0"/>
      <w:marRight w:val="0"/>
      <w:marTop w:val="0"/>
      <w:marBottom w:val="0"/>
      <w:divBdr>
        <w:top w:val="none" w:sz="0" w:space="0" w:color="auto"/>
        <w:left w:val="none" w:sz="0" w:space="0" w:color="auto"/>
        <w:bottom w:val="none" w:sz="0" w:space="0" w:color="auto"/>
        <w:right w:val="none" w:sz="0" w:space="0" w:color="auto"/>
      </w:divBdr>
    </w:div>
    <w:div w:id="2060083322">
      <w:bodyDiv w:val="1"/>
      <w:marLeft w:val="0"/>
      <w:marRight w:val="0"/>
      <w:marTop w:val="0"/>
      <w:marBottom w:val="0"/>
      <w:divBdr>
        <w:top w:val="none" w:sz="0" w:space="0" w:color="auto"/>
        <w:left w:val="none" w:sz="0" w:space="0" w:color="auto"/>
        <w:bottom w:val="none" w:sz="0" w:space="0" w:color="auto"/>
        <w:right w:val="none" w:sz="0" w:space="0" w:color="auto"/>
      </w:divBdr>
    </w:div>
    <w:div w:id="2065134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amazon.in/Jewel-Ornament-Liberation-Wish-fulfilling-Teachings/dp/8120836987/ref=sr_1_1?dchild=1&amp;hvadid=82394825232124&amp;hvbmt=be&amp;hvdev=c&amp;hvqmt=e&amp;keywords=jewel+ornament+of+liberation&amp;qid=1627201101&amp;sr=8-1"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journals.calstate.edu/jet/issue/view/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Khanna</dc:creator>
  <cp:keywords/>
  <dc:description/>
  <cp:lastModifiedBy>Dipankar Khanna [MAHE-SMI]</cp:lastModifiedBy>
  <cp:revision>2</cp:revision>
  <cp:lastPrinted>2022-09-02T04:25:00Z</cp:lastPrinted>
  <dcterms:created xsi:type="dcterms:W3CDTF">2023-06-25T12:40:00Z</dcterms:created>
  <dcterms:modified xsi:type="dcterms:W3CDTF">2023-06-25T12:40:00Z</dcterms:modified>
</cp:coreProperties>
</file>