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0C1F" w14:textId="7E64C6C5" w:rsidR="00024111" w:rsidRDefault="00024111" w:rsidP="00024111">
      <w:pPr>
        <w:jc w:val="center"/>
        <w:rPr>
          <w:rFonts w:ascii="Times New Roman" w:hAnsi="Times New Roman" w:cs="Times New Roman"/>
          <w:b/>
          <w:bCs/>
          <w:color w:val="4D5156"/>
          <w:shd w:val="clear" w:color="auto" w:fill="FFFFFF"/>
        </w:rPr>
      </w:pPr>
      <w:r w:rsidRPr="00024111">
        <w:rPr>
          <w:rFonts w:ascii="Times New Roman" w:hAnsi="Times New Roman" w:cs="Times New Roman"/>
          <w:b/>
          <w:bCs/>
          <w:color w:val="4D5156"/>
          <w:shd w:val="clear" w:color="auto" w:fill="FFFFFF"/>
        </w:rPr>
        <w:t>CRAFTING AUTHENTIC CREATIVITY</w:t>
      </w:r>
    </w:p>
    <w:p w14:paraId="5FF9840C" w14:textId="77777777" w:rsidR="00024111" w:rsidRDefault="00024111" w:rsidP="00024111">
      <w:pPr>
        <w:jc w:val="center"/>
        <w:rPr>
          <w:rFonts w:ascii="Times New Roman" w:hAnsi="Times New Roman" w:cs="Times New Roman"/>
          <w:b/>
          <w:bCs/>
          <w:color w:val="4D5156"/>
          <w:shd w:val="clear" w:color="auto" w:fill="FFFFFF"/>
        </w:rPr>
      </w:pPr>
    </w:p>
    <w:p w14:paraId="239388BC" w14:textId="3F3AD18D" w:rsidR="00024111" w:rsidRPr="00024111" w:rsidRDefault="00024111" w:rsidP="00024111">
      <w:pPr>
        <w:jc w:val="center"/>
        <w:rPr>
          <w:rFonts w:ascii="Times New Roman" w:hAnsi="Times New Roman" w:cs="Times New Roman"/>
          <w:i/>
          <w:iCs/>
          <w:color w:val="4D5156"/>
          <w:shd w:val="clear" w:color="auto" w:fill="FFFFFF"/>
        </w:rPr>
      </w:pPr>
      <w:r w:rsidRPr="00024111">
        <w:rPr>
          <w:rFonts w:ascii="Times New Roman" w:hAnsi="Times New Roman" w:cs="Times New Roman"/>
          <w:i/>
          <w:iCs/>
          <w:color w:val="4D5156"/>
          <w:shd w:val="clear" w:color="auto" w:fill="FFFFFF"/>
        </w:rPr>
        <w:t>Dipankar Khanna</w:t>
      </w:r>
    </w:p>
    <w:p w14:paraId="666AA8E2" w14:textId="77777777" w:rsidR="00024111" w:rsidRDefault="00024111" w:rsidP="00024111">
      <w:pPr>
        <w:jc w:val="center"/>
        <w:rPr>
          <w:rFonts w:ascii="Times New Roman" w:hAnsi="Times New Roman" w:cs="Times New Roman"/>
          <w:b/>
          <w:bCs/>
          <w:color w:val="4D5156"/>
          <w:shd w:val="clear" w:color="auto" w:fill="FFFFFF"/>
        </w:rPr>
      </w:pPr>
    </w:p>
    <w:p w14:paraId="6AD599C9" w14:textId="77777777" w:rsidR="00024111" w:rsidRDefault="00024111" w:rsidP="00024111">
      <w:pPr>
        <w:jc w:val="center"/>
        <w:rPr>
          <w:rFonts w:ascii="Times New Roman" w:hAnsi="Times New Roman" w:cs="Times New Roman"/>
          <w:b/>
          <w:bCs/>
          <w:color w:val="4D5156"/>
          <w:shd w:val="clear" w:color="auto" w:fill="FFFFFF"/>
        </w:rPr>
      </w:pPr>
    </w:p>
    <w:p w14:paraId="793901E0" w14:textId="77777777" w:rsidR="00024111" w:rsidRPr="00AB3DD5" w:rsidRDefault="00024111" w:rsidP="00024111">
      <w:pPr>
        <w:spacing w:line="480" w:lineRule="auto"/>
        <w:ind w:left="1417"/>
        <w:rPr>
          <w:rFonts w:ascii="Times New Roman" w:hAnsi="Times New Roman" w:cs="Times New Roman"/>
        </w:rPr>
      </w:pPr>
      <w:r w:rsidRPr="00D35476">
        <w:rPr>
          <w:rFonts w:ascii="Times New Roman" w:eastAsia="Times New Roman" w:hAnsi="Times New Roman" w:cs="Times New Roman"/>
          <w:b/>
          <w:iCs/>
          <w:color w:val="000000"/>
          <w:lang w:eastAsia="en-IN"/>
        </w:rPr>
        <w:t>The Anatomy of Authentic Happiness and Creative Kindness</w:t>
      </w:r>
    </w:p>
    <w:p w14:paraId="1B09E3A4" w14:textId="77777777" w:rsidR="00024111" w:rsidRPr="00D35476" w:rsidRDefault="00024111" w:rsidP="00024111">
      <w:pPr>
        <w:shd w:val="clear" w:color="auto" w:fill="FFFFFF"/>
        <w:spacing w:before="100" w:beforeAutospacing="1" w:after="100" w:afterAutospacing="1" w:line="480" w:lineRule="auto"/>
        <w:ind w:left="1417" w:right="-46"/>
        <w:rPr>
          <w:rFonts w:ascii="Times New Roman" w:hAnsi="Times New Roman" w:cs="Times New Roman"/>
        </w:rPr>
      </w:pPr>
      <w:r w:rsidRPr="00D35476">
        <w:rPr>
          <w:rFonts w:ascii="Times New Roman" w:eastAsia="Times New Roman" w:hAnsi="Times New Roman" w:cs="Times New Roman"/>
          <w:bCs/>
          <w:iCs/>
          <w:color w:val="000000"/>
          <w:lang w:eastAsia="en-IN"/>
        </w:rPr>
        <w:t xml:space="preserve">The premise of creativity and cognition is a paradox in itself. This is because, cognition being an aspect of our consciousness is inherently in a state of flux - moving with different rhythms, decibels, frequencies - constantly changing, merging, co-merging, recreating itself – expressing varied emotions, states; and expressing varied manifestations and innumerable </w:t>
      </w:r>
      <w:proofErr w:type="spellStart"/>
      <w:r w:rsidRPr="00D35476">
        <w:rPr>
          <w:rFonts w:ascii="Times New Roman" w:hAnsi="Times New Roman" w:cs="Times New Roman"/>
          <w:i/>
          <w:iCs/>
        </w:rPr>
        <w:t>avat</w:t>
      </w:r>
      <w:r w:rsidRPr="00D35476">
        <w:rPr>
          <w:rFonts w:ascii="Times New Roman" w:hAnsi="Times New Roman" w:cs="Times New Roman"/>
          <w:i/>
        </w:rPr>
        <w:t>ā</w:t>
      </w:r>
      <w:r w:rsidRPr="00D35476">
        <w:rPr>
          <w:rFonts w:ascii="Times New Roman" w:hAnsi="Times New Roman" w:cs="Times New Roman"/>
          <w:i/>
          <w:iCs/>
        </w:rPr>
        <w:t>ras</w:t>
      </w:r>
      <w:proofErr w:type="spellEnd"/>
      <w:r w:rsidRPr="00D35476">
        <w:rPr>
          <w:rFonts w:ascii="Times New Roman" w:eastAsia="Times New Roman" w:hAnsi="Times New Roman" w:cs="Times New Roman"/>
          <w:iCs/>
          <w:color w:val="000000"/>
          <w:lang w:eastAsia="en-IN"/>
        </w:rPr>
        <w:t>.</w:t>
      </w:r>
      <w:r w:rsidRPr="00D35476">
        <w:rPr>
          <w:rFonts w:ascii="Times New Roman" w:eastAsia="Times New Roman" w:hAnsi="Times New Roman" w:cs="Times New Roman"/>
          <w:bCs/>
          <w:iCs/>
          <w:color w:val="000000"/>
          <w:lang w:eastAsia="en-IN"/>
        </w:rPr>
        <w:t xml:space="preserve"> </w:t>
      </w:r>
    </w:p>
    <w:p w14:paraId="656EC864" w14:textId="77777777" w:rsidR="00024111" w:rsidRPr="00D35476" w:rsidRDefault="00024111" w:rsidP="00024111">
      <w:pPr>
        <w:shd w:val="clear" w:color="auto" w:fill="FFFFFF"/>
        <w:spacing w:line="480" w:lineRule="auto"/>
        <w:ind w:left="1417" w:right="-46"/>
        <w:rPr>
          <w:rFonts w:ascii="Times New Roman" w:eastAsia="Times New Roman" w:hAnsi="Times New Roman" w:cs="Times New Roman"/>
          <w:bCs/>
          <w:iCs/>
          <w:color w:val="000000"/>
          <w:lang w:eastAsia="en-IN"/>
        </w:rPr>
      </w:pPr>
      <w:r w:rsidRPr="00D35476">
        <w:rPr>
          <w:rFonts w:ascii="Times New Roman" w:eastAsia="Times New Roman" w:hAnsi="Times New Roman" w:cs="Times New Roman"/>
          <w:bCs/>
          <w:iCs/>
          <w:color w:val="000000"/>
          <w:lang w:eastAsia="en-IN"/>
        </w:rPr>
        <w:t xml:space="preserve">However, creativity of things of beauty alone is a restrictive (reductionist) and a misnomer. Consequently, it can be debilitating, and not necessarily holistic, sustainable nor ecological. There is a need to align with a primary understanding that beauty is a subjective reality as per the thinking feeling, beliefs, values and other programs inherent in the beholder; but what is sustainable is both ethical and moral. </w:t>
      </w:r>
    </w:p>
    <w:p w14:paraId="660A9EE9" w14:textId="77777777" w:rsidR="00024111" w:rsidRPr="00D35476" w:rsidRDefault="00024111" w:rsidP="00024111">
      <w:pPr>
        <w:shd w:val="clear" w:color="auto" w:fill="FFFFFF"/>
        <w:spacing w:before="100" w:beforeAutospacing="1" w:after="100" w:afterAutospacing="1" w:line="480" w:lineRule="auto"/>
        <w:ind w:left="1417" w:right="-46"/>
        <w:rPr>
          <w:rFonts w:ascii="Times New Roman" w:eastAsia="Times New Roman" w:hAnsi="Times New Roman" w:cs="Times New Roman"/>
          <w:color w:val="222222"/>
          <w:lang w:val="en-US" w:eastAsia="en-IN"/>
        </w:rPr>
      </w:pPr>
      <w:r w:rsidRPr="00D35476">
        <w:rPr>
          <w:rFonts w:ascii="Times New Roman" w:eastAsia="Times New Roman" w:hAnsi="Times New Roman" w:cs="Times New Roman"/>
          <w:color w:val="222222"/>
          <w:lang w:val="en-US" w:eastAsia="en-IN"/>
        </w:rPr>
        <w:t>It is in being and becoming we attain our highest potential. The process of being and becoming is inherent to our existence and there is a principle of simultaneity that connects them both. Creativity is essential to our nature and as we are a part of nature we are creatively engaged in the continuous process of re-creating, procreating, re-</w:t>
      </w:r>
      <w:proofErr w:type="gramStart"/>
      <w:r w:rsidRPr="00D35476">
        <w:rPr>
          <w:rFonts w:ascii="Times New Roman" w:eastAsia="Times New Roman" w:hAnsi="Times New Roman" w:cs="Times New Roman"/>
          <w:color w:val="222222"/>
          <w:lang w:val="en-US" w:eastAsia="en-IN"/>
        </w:rPr>
        <w:t>inventing</w:t>
      </w:r>
      <w:proofErr w:type="gramEnd"/>
      <w:r w:rsidRPr="00D35476">
        <w:rPr>
          <w:rFonts w:ascii="Times New Roman" w:eastAsia="Times New Roman" w:hAnsi="Times New Roman" w:cs="Times New Roman"/>
          <w:color w:val="222222"/>
          <w:lang w:val="en-US" w:eastAsia="en-IN"/>
        </w:rPr>
        <w:t xml:space="preserve"> and rejuvenating. </w:t>
      </w:r>
    </w:p>
    <w:p w14:paraId="407F30C7" w14:textId="77777777" w:rsidR="00024111" w:rsidRPr="00D35476" w:rsidRDefault="00024111" w:rsidP="00024111">
      <w:pPr>
        <w:shd w:val="clear" w:color="auto" w:fill="FFFFFF"/>
        <w:spacing w:before="100" w:beforeAutospacing="1" w:after="100" w:afterAutospacing="1"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222222"/>
          <w:lang w:val="en-US" w:eastAsia="en-IN"/>
        </w:rPr>
        <w:t xml:space="preserve">There is a cadence to this process of re-creation that we are engaged in. We are constantly </w:t>
      </w:r>
      <w:r w:rsidRPr="00D35476">
        <w:rPr>
          <w:rFonts w:ascii="Times New Roman" w:eastAsia="Times New Roman" w:hAnsi="Times New Roman" w:cs="Times New Roman"/>
          <w:color w:val="000000"/>
          <w:lang w:eastAsia="en-IN"/>
        </w:rPr>
        <w:t xml:space="preserve">moving with different rhythms, decibels, frequencies - constantly changing, merging, co-merging, recreating </w:t>
      </w:r>
      <w:proofErr w:type="gramStart"/>
      <w:r w:rsidRPr="00D35476">
        <w:rPr>
          <w:rFonts w:ascii="Times New Roman" w:eastAsia="Times New Roman" w:hAnsi="Times New Roman" w:cs="Times New Roman"/>
          <w:color w:val="000000"/>
          <w:lang w:eastAsia="en-IN"/>
        </w:rPr>
        <w:t>ourself</w:t>
      </w:r>
      <w:proofErr w:type="gramEnd"/>
      <w:r w:rsidRPr="00D35476">
        <w:rPr>
          <w:rFonts w:ascii="Times New Roman" w:eastAsia="Times New Roman" w:hAnsi="Times New Roman" w:cs="Times New Roman"/>
          <w:color w:val="000000"/>
          <w:lang w:eastAsia="en-IN"/>
        </w:rPr>
        <w:t xml:space="preserve"> – expressing varied qualities, states; and expressing varied manifestations and innumerable </w:t>
      </w:r>
      <w:proofErr w:type="spellStart"/>
      <w:r w:rsidRPr="00D35476">
        <w:rPr>
          <w:rFonts w:ascii="Times New Roman" w:hAnsi="Times New Roman" w:cs="Times New Roman"/>
          <w:i/>
          <w:iCs/>
        </w:rPr>
        <w:lastRenderedPageBreak/>
        <w:t>av</w:t>
      </w:r>
      <w:r w:rsidRPr="00D35476">
        <w:rPr>
          <w:rFonts w:ascii="Times New Roman" w:hAnsi="Times New Roman" w:cs="Times New Roman"/>
          <w:i/>
        </w:rPr>
        <w:t>a</w:t>
      </w:r>
      <w:r w:rsidRPr="00D35476">
        <w:rPr>
          <w:rFonts w:ascii="Times New Roman" w:hAnsi="Times New Roman" w:cs="Times New Roman"/>
          <w:i/>
          <w:iCs/>
        </w:rPr>
        <w:t>t</w:t>
      </w:r>
      <w:r w:rsidRPr="00D35476">
        <w:rPr>
          <w:rFonts w:ascii="Times New Roman" w:hAnsi="Times New Roman" w:cs="Times New Roman"/>
          <w:i/>
        </w:rPr>
        <w:t>ā</w:t>
      </w:r>
      <w:r w:rsidRPr="00D35476">
        <w:rPr>
          <w:rFonts w:ascii="Times New Roman" w:hAnsi="Times New Roman" w:cs="Times New Roman"/>
          <w:i/>
          <w:iCs/>
        </w:rPr>
        <w:t>ras</w:t>
      </w:r>
      <w:proofErr w:type="spellEnd"/>
      <w:r w:rsidRPr="00D35476">
        <w:rPr>
          <w:rFonts w:ascii="Times New Roman" w:eastAsia="Times New Roman" w:hAnsi="Times New Roman" w:cs="Times New Roman"/>
          <w:color w:val="000000"/>
          <w:lang w:eastAsia="en-IN"/>
        </w:rPr>
        <w:t>. In real life circumstances we also go through the re-alignments of our physique, our emotions and other mental factors and our values and principles. These together shape our lives in terms of our output our relations – essentially how we feel, think, know and endorse, and enact our life’s stories.</w:t>
      </w:r>
    </w:p>
    <w:p w14:paraId="6A7F1DDA" w14:textId="77777777" w:rsidR="00024111" w:rsidRPr="00D35476" w:rsidRDefault="00024111" w:rsidP="00024111">
      <w:pPr>
        <w:shd w:val="clear" w:color="auto" w:fill="FFFFFF"/>
        <w:spacing w:before="100" w:beforeAutospacing="1" w:after="100" w:afterAutospacing="1" w:line="480" w:lineRule="auto"/>
        <w:ind w:left="1417" w:right="-46"/>
        <w:rPr>
          <w:rFonts w:ascii="Times New Roman" w:eastAsia="Times New Roman" w:hAnsi="Times New Roman" w:cs="Times New Roman"/>
          <w:color w:val="222222"/>
          <w:lang w:val="en-US" w:eastAsia="en-IN"/>
        </w:rPr>
      </w:pPr>
      <w:r w:rsidRPr="00D35476">
        <w:rPr>
          <w:rFonts w:ascii="Times New Roman" w:eastAsia="Times New Roman" w:hAnsi="Times New Roman" w:cs="Times New Roman"/>
          <w:color w:val="222222"/>
          <w:lang w:val="en-US" w:eastAsia="en-IN"/>
        </w:rPr>
        <w:t xml:space="preserve">Creativity can either have a scrounging epicurean intent as a focus in our being and becoming, or creativity can don a more mature and hallowed robe of a higher supra-mundane meaning; and by performing to the later we can manifest self-knowledge and actualize our highest potential and beyond-the-ordinary freedom. Features-laden creativity is essentially aggressive, </w:t>
      </w:r>
      <w:proofErr w:type="gramStart"/>
      <w:r w:rsidRPr="00D35476">
        <w:rPr>
          <w:rFonts w:ascii="Times New Roman" w:eastAsia="Times New Roman" w:hAnsi="Times New Roman" w:cs="Times New Roman"/>
          <w:color w:val="222222"/>
          <w:lang w:val="en-US" w:eastAsia="en-IN"/>
        </w:rPr>
        <w:t>hedonistic</w:t>
      </w:r>
      <w:proofErr w:type="gramEnd"/>
      <w:r w:rsidRPr="00D35476">
        <w:rPr>
          <w:rFonts w:ascii="Times New Roman" w:eastAsia="Times New Roman" w:hAnsi="Times New Roman" w:cs="Times New Roman"/>
          <w:color w:val="222222"/>
          <w:lang w:val="en-US" w:eastAsia="en-IN"/>
        </w:rPr>
        <w:t xml:space="preserve"> and inauthentic to our well-being. Authentic well-being has an elegant flow and ebb synergized with waxing and waning of life forces, the changes in day seasonal cycles and the rhythm of our </w:t>
      </w:r>
      <w:r w:rsidRPr="00D35476">
        <w:rPr>
          <w:rFonts w:ascii="Times New Roman" w:eastAsia="Times New Roman" w:hAnsi="Times New Roman" w:cs="Times New Roman"/>
          <w:i/>
          <w:iCs/>
          <w:color w:val="222222"/>
          <w:lang w:val="en-US" w:eastAsia="en-IN"/>
        </w:rPr>
        <w:t xml:space="preserve"> </w:t>
      </w:r>
      <w:r w:rsidRPr="00D35476">
        <w:rPr>
          <w:rFonts w:ascii="Times New Roman" w:eastAsia="Times New Roman" w:hAnsi="Times New Roman" w:cs="Times New Roman"/>
          <w:color w:val="222222"/>
          <w:lang w:val="en-US" w:eastAsia="en-IN"/>
        </w:rPr>
        <w:t xml:space="preserve"> – the confluence of our sciences with nature. Authentic creativity supports and encourages a functionality to make us more comfortable. It satisfies robust reasons for us to innovate and craft creatively. It balances the age-old dilemma between needs and wants – while its does not shun wants it also balances from going unmindfully over-board – the entire observation, </w:t>
      </w:r>
      <w:proofErr w:type="gramStart"/>
      <w:r w:rsidRPr="00D35476">
        <w:rPr>
          <w:rFonts w:ascii="Times New Roman" w:eastAsia="Times New Roman" w:hAnsi="Times New Roman" w:cs="Times New Roman"/>
          <w:color w:val="222222"/>
          <w:lang w:val="en-US" w:eastAsia="en-IN"/>
        </w:rPr>
        <w:t>reflection</w:t>
      </w:r>
      <w:proofErr w:type="gramEnd"/>
      <w:r w:rsidRPr="00D35476">
        <w:rPr>
          <w:rFonts w:ascii="Times New Roman" w:eastAsia="Times New Roman" w:hAnsi="Times New Roman" w:cs="Times New Roman"/>
          <w:color w:val="222222"/>
          <w:lang w:val="en-US" w:eastAsia="en-IN"/>
        </w:rPr>
        <w:t xml:space="preserve"> and experience of which is completely trans-disciplinary.</w:t>
      </w:r>
    </w:p>
    <w:p w14:paraId="29A9330D" w14:textId="77777777" w:rsidR="00024111" w:rsidRPr="00D35476" w:rsidRDefault="00024111" w:rsidP="00024111">
      <w:pPr>
        <w:shd w:val="clear" w:color="auto" w:fill="FFFFFF"/>
        <w:spacing w:before="100" w:beforeAutospacing="1" w:after="100" w:afterAutospacing="1"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It behoves our sensibilities if our creative processes are wholesome and in tandem with nature – and how it manifests in our environment - both within and without. While we experience our physical, emotional and mental states and conditions, there is also an external environment that we live in; and both are enduring influences in the creative-manifesting process. The idea that we </w:t>
      </w:r>
      <w:r w:rsidRPr="00D35476">
        <w:rPr>
          <w:rFonts w:ascii="Times New Roman" w:eastAsia="Times New Roman" w:hAnsi="Times New Roman" w:cs="Times New Roman"/>
          <w:color w:val="000000"/>
          <w:lang w:eastAsia="en-IN"/>
        </w:rPr>
        <w:lastRenderedPageBreak/>
        <w:t xml:space="preserve">need to bear in mind is to bring into line our external and our internal environments in tandem with each other. </w:t>
      </w:r>
    </w:p>
    <w:p w14:paraId="5B18410E" w14:textId="77777777" w:rsidR="00024111" w:rsidRPr="00D35476" w:rsidRDefault="00024111" w:rsidP="00024111">
      <w:pPr>
        <w:shd w:val="clear" w:color="auto" w:fill="FFFFFF"/>
        <w:spacing w:before="100" w:beforeAutospacing="1" w:after="100" w:afterAutospacing="1"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Is there a synchronicity of a larger Gestalt happening in the interaction of the inner environment and outer environment? If the answer is yes then there is wholesomeness, good health and authenticity and sense of well-being and happiness in our life. If the answer is no then there is disharmony, collapse, inauthenticity and unhappiness in our lives. Authenticity and inauthenticity come from our own desires and wishes on which we craft our outcomes frames.</w:t>
      </w:r>
    </w:p>
    <w:p w14:paraId="4C848CED"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This outcome-frame is our over-arching desire to want to be happy and not to want to suffer becomes the most authentic creative justification that crafts our shared, universal outcome-frame; and our whole life’s enterprise is a testimony of crafting this authentic state of happiness. Not only do we wish to be happy in the here and now but we also wish to garner the causes and conditions of happiness in the short, medium and long term and for all time to come for ourselves and significant others in our lives. We also do not wish to suffer or be exposed to causes of suffering.</w:t>
      </w:r>
    </w:p>
    <w:p w14:paraId="141F4DF2" w14:textId="77777777" w:rsidR="00024111" w:rsidRPr="00D35476" w:rsidRDefault="00024111" w:rsidP="00024111">
      <w:pPr>
        <w:pStyle w:val="NormalWeb"/>
        <w:numPr>
          <w:ilvl w:val="0"/>
          <w:numId w:val="1"/>
        </w:numPr>
        <w:spacing w:line="480" w:lineRule="auto"/>
        <w:ind w:left="1417"/>
        <w:rPr>
          <w:color w:val="000000"/>
        </w:rPr>
      </w:pPr>
      <w:r w:rsidRPr="00D35476">
        <w:rPr>
          <w:color w:val="000000"/>
        </w:rPr>
        <w:t>We normally live in the abyss of the two extremes of ‘like’ and ‘don’t like’ or ‘attachment’ and ‘aversion'. (</w:t>
      </w:r>
      <w:proofErr w:type="spellStart"/>
      <w:r w:rsidRPr="00D35476">
        <w:t>Gampopa</w:t>
      </w:r>
      <w:proofErr w:type="spellEnd"/>
      <w:r w:rsidRPr="00D35476">
        <w:t>, Guenther 1986</w:t>
      </w:r>
      <w:r w:rsidRPr="00D35476">
        <w:rPr>
          <w:bCs/>
        </w:rPr>
        <w:t>, 1998</w:t>
      </w:r>
      <w:r w:rsidRPr="00D35476">
        <w:t>).</w:t>
      </w:r>
      <w:r w:rsidRPr="00D35476">
        <w:rPr>
          <w:b/>
          <w:bCs/>
        </w:rPr>
        <w:t xml:space="preserve"> </w:t>
      </w:r>
    </w:p>
    <w:p w14:paraId="0FFDFB55" w14:textId="77777777" w:rsidR="00024111" w:rsidRPr="00D35476" w:rsidRDefault="00024111" w:rsidP="00024111">
      <w:pPr>
        <w:pStyle w:val="NormalWeb"/>
        <w:numPr>
          <w:ilvl w:val="0"/>
          <w:numId w:val="1"/>
        </w:numPr>
        <w:spacing w:line="480" w:lineRule="auto"/>
        <w:ind w:left="1417"/>
        <w:rPr>
          <w:color w:val="000000"/>
        </w:rPr>
      </w:pPr>
      <w:r w:rsidRPr="00D35476">
        <w:rPr>
          <w:color w:val="000000"/>
        </w:rPr>
        <w:t>These are listed as the four pairs of opposites – 1) pleasure and pain; 2) loss and gain; 3) praise and blame; and 4) ill-repute and fame.  In the normal world we equate creativity aligned with our attachments to these paired opposites. Accordingly, pain, loss, blame and ill-repute represent the negative counterpart to the creative endeavour in this duality.</w:t>
      </w:r>
    </w:p>
    <w:p w14:paraId="1D9FAB1F" w14:textId="77777777" w:rsidR="00024111" w:rsidRPr="00D35476" w:rsidRDefault="00024111" w:rsidP="00024111">
      <w:pPr>
        <w:shd w:val="clear" w:color="auto" w:fill="FFFFFF"/>
        <w:spacing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lastRenderedPageBreak/>
        <w:t xml:space="preserve">This brings us to the core position of this section which centres on the process of creativity – i.e., how, where, when and why do we invite, participate, and engage in the creative process. Creativity is also a matter of absorption, immersion and ensuing transformation of our own mind-body entity, and the makeover of our </w:t>
      </w:r>
      <w:proofErr w:type="spellStart"/>
      <w:r w:rsidRPr="00D35476">
        <w:rPr>
          <w:rFonts w:ascii="Times New Roman" w:eastAsia="Times New Roman" w:hAnsi="Times New Roman" w:cs="Times New Roman"/>
          <w:i/>
          <w:iCs/>
          <w:color w:val="000000"/>
          <w:lang w:eastAsia="en-IN"/>
        </w:rPr>
        <w:t>citta</w:t>
      </w:r>
      <w:proofErr w:type="spellEnd"/>
      <w:r w:rsidRPr="00D35476">
        <w:rPr>
          <w:rFonts w:ascii="Times New Roman" w:eastAsia="Times New Roman" w:hAnsi="Times New Roman" w:cs="Times New Roman"/>
          <w:color w:val="000000"/>
          <w:lang w:eastAsia="en-IN"/>
        </w:rPr>
        <w:t xml:space="preserve"> or mind stuff-consciousness complex i.e., our life, as we unite and participate with other people, places and things.</w:t>
      </w:r>
    </w:p>
    <w:p w14:paraId="1174836E"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Having said this it is important to realize that we are all bound by the motivation of the highest shared and collective desire, which is, that we all want to be happy and avoid suffering. Despite such an authentic goal as an outcome to maintain authentic happiness can appear as illusive, as truth staring us in the face and as a challenge. </w:t>
      </w:r>
    </w:p>
    <w:p w14:paraId="3DE2CB28" w14:textId="77777777" w:rsidR="00024111" w:rsidRPr="00D35476" w:rsidRDefault="00024111" w:rsidP="00024111">
      <w:pPr>
        <w:spacing w:before="240"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Self-cherishing and strong sense of self of </w:t>
      </w:r>
      <w:bookmarkStart w:id="0" w:name="_Hlk116100468"/>
      <w:proofErr w:type="spellStart"/>
      <w:r w:rsidRPr="00D35476">
        <w:rPr>
          <w:rFonts w:ascii="Times New Roman" w:eastAsia="Times New Roman" w:hAnsi="Times New Roman" w:cs="Times New Roman"/>
          <w:i/>
          <w:color w:val="000000"/>
          <w:lang w:eastAsia="en-IN"/>
        </w:rPr>
        <w:t>asmitā</w:t>
      </w:r>
      <w:bookmarkEnd w:id="0"/>
      <w:proofErr w:type="spellEnd"/>
      <w:r w:rsidRPr="00D35476">
        <w:rPr>
          <w:rFonts w:ascii="Times New Roman" w:eastAsia="Times New Roman" w:hAnsi="Times New Roman" w:cs="Times New Roman"/>
          <w:color w:val="000000"/>
          <w:lang w:eastAsia="en-IN"/>
        </w:rPr>
        <w:t xml:space="preserve"> or ego and ‘I’-ness give rise to a quality of consciousness arising from </w:t>
      </w:r>
      <w:proofErr w:type="spellStart"/>
      <w:r w:rsidRPr="00D35476">
        <w:rPr>
          <w:rFonts w:ascii="Times New Roman" w:hAnsi="Times New Roman" w:cs="Times New Roman"/>
          <w:i/>
          <w:iCs/>
        </w:rPr>
        <w:t>avidyā</w:t>
      </w:r>
      <w:proofErr w:type="spellEnd"/>
      <w:r w:rsidRPr="00D35476">
        <w:rPr>
          <w:rFonts w:ascii="Times New Roman" w:eastAsia="Times New Roman" w:hAnsi="Times New Roman" w:cs="Times New Roman"/>
          <w:color w:val="000000"/>
          <w:lang w:eastAsia="en-IN"/>
        </w:rPr>
        <w:t xml:space="preserve"> or ignorance. Based on this we create our lives (</w:t>
      </w:r>
      <w:r w:rsidRPr="00D35476">
        <w:rPr>
          <w:rFonts w:ascii="Times New Roman" w:eastAsia="Times New Roman" w:hAnsi="Times New Roman" w:cs="Times New Roman"/>
          <w:i/>
          <w:color w:val="000000"/>
          <w:lang w:eastAsia="en-IN"/>
        </w:rPr>
        <w:t>karma</w:t>
      </w:r>
      <w:r w:rsidRPr="00D35476">
        <w:rPr>
          <w:rFonts w:ascii="Times New Roman" w:eastAsia="Times New Roman" w:hAnsi="Times New Roman" w:cs="Times New Roman"/>
          <w:color w:val="000000"/>
          <w:lang w:eastAsia="en-IN"/>
        </w:rPr>
        <w:t>). Our lives and therefore our intrinsic creativity is fuelled and driven by our attachments and desires (</w:t>
      </w:r>
      <w:proofErr w:type="spellStart"/>
      <w:r w:rsidRPr="00D35476">
        <w:rPr>
          <w:rFonts w:ascii="Times New Roman" w:hAnsi="Times New Roman" w:cs="Times New Roman"/>
          <w:i/>
          <w:iCs/>
        </w:rPr>
        <w:t>rāga</w:t>
      </w:r>
      <w:proofErr w:type="spellEnd"/>
      <w:r w:rsidRPr="00D35476">
        <w:rPr>
          <w:rFonts w:ascii="Times New Roman" w:eastAsia="Times New Roman" w:hAnsi="Times New Roman" w:cs="Times New Roman"/>
          <w:color w:val="000000"/>
          <w:lang w:eastAsia="en-IN"/>
        </w:rPr>
        <w:t>) and our aversions and anger (</w:t>
      </w:r>
      <w:proofErr w:type="spellStart"/>
      <w:r w:rsidRPr="00D35476">
        <w:rPr>
          <w:rFonts w:ascii="Times New Roman" w:eastAsia="Times New Roman" w:hAnsi="Times New Roman" w:cs="Times New Roman"/>
          <w:i/>
          <w:color w:val="000000"/>
          <w:lang w:eastAsia="en-IN"/>
        </w:rPr>
        <w:t>dvesha</w:t>
      </w:r>
      <w:proofErr w:type="spellEnd"/>
      <w:r w:rsidRPr="00D35476">
        <w:rPr>
          <w:rFonts w:ascii="Times New Roman" w:eastAsia="Times New Roman" w:hAnsi="Times New Roman" w:cs="Times New Roman"/>
          <w:color w:val="000000"/>
          <w:lang w:eastAsia="en-IN"/>
        </w:rPr>
        <w:t>). These principle or primary tendencies (</w:t>
      </w:r>
      <w:proofErr w:type="spellStart"/>
      <w:r w:rsidRPr="00D35476">
        <w:rPr>
          <w:rFonts w:ascii="Times New Roman" w:eastAsia="Times New Roman" w:hAnsi="Times New Roman" w:cs="Times New Roman"/>
          <w:i/>
          <w:color w:val="000000"/>
          <w:lang w:eastAsia="en-IN"/>
        </w:rPr>
        <w:t>kleshas</w:t>
      </w:r>
      <w:proofErr w:type="spellEnd"/>
      <w:r w:rsidRPr="00D35476">
        <w:rPr>
          <w:rFonts w:ascii="Times New Roman" w:eastAsia="Times New Roman" w:hAnsi="Times New Roman" w:cs="Times New Roman"/>
          <w:i/>
          <w:color w:val="000000"/>
          <w:lang w:eastAsia="en-IN"/>
        </w:rPr>
        <w:t>)</w:t>
      </w:r>
      <w:r w:rsidRPr="00D35476">
        <w:rPr>
          <w:rFonts w:ascii="Times New Roman" w:eastAsia="Times New Roman" w:hAnsi="Times New Roman" w:cs="Times New Roman"/>
          <w:color w:val="000000"/>
          <w:lang w:eastAsia="en-IN"/>
        </w:rPr>
        <w:t xml:space="preserve"> are also called the three root poisons leading to a multitude of afflictive tendencies (</w:t>
      </w:r>
      <w:proofErr w:type="spellStart"/>
      <w:r w:rsidRPr="00D35476">
        <w:rPr>
          <w:rFonts w:ascii="Times New Roman" w:eastAsia="Times New Roman" w:hAnsi="Times New Roman" w:cs="Times New Roman"/>
          <w:i/>
          <w:color w:val="000000"/>
          <w:lang w:eastAsia="en-IN"/>
        </w:rPr>
        <w:t>kleshavaranas</w:t>
      </w:r>
      <w:proofErr w:type="spellEnd"/>
      <w:r w:rsidRPr="00D35476">
        <w:rPr>
          <w:rFonts w:ascii="Times New Roman" w:eastAsia="Times New Roman" w:hAnsi="Times New Roman" w:cs="Times New Roman"/>
          <w:color w:val="000000"/>
          <w:lang w:eastAsia="en-IN"/>
        </w:rPr>
        <w:t>) like jealousy, greed, craving, fear and myriad others. According to the Yoga-Samkhya philosophy they consolidate to manifest from different fragments of our being and begin their organic</w:t>
      </w:r>
      <w:r w:rsidRPr="00D35476">
        <w:rPr>
          <w:rFonts w:ascii="Times New Roman" w:eastAsia="Times New Roman" w:hAnsi="Times New Roman" w:cs="Times New Roman"/>
          <w:i/>
          <w:color w:val="000000"/>
          <w:lang w:eastAsia="en-IN"/>
        </w:rPr>
        <w:t xml:space="preserve"> </w:t>
      </w:r>
      <w:r w:rsidRPr="00D35476">
        <w:rPr>
          <w:rFonts w:ascii="Times New Roman" w:eastAsia="Times New Roman" w:hAnsi="Times New Roman" w:cs="Times New Roman"/>
          <w:color w:val="000000"/>
          <w:lang w:eastAsia="en-IN"/>
        </w:rPr>
        <w:t>manifestations in the form of our basic aggregates (</w:t>
      </w:r>
      <w:r w:rsidRPr="00D35476">
        <w:rPr>
          <w:rFonts w:ascii="Times New Roman" w:eastAsia="Times New Roman" w:hAnsi="Times New Roman" w:cs="Times New Roman"/>
          <w:i/>
          <w:iCs/>
          <w:color w:val="000000"/>
          <w:lang w:eastAsia="en-IN"/>
        </w:rPr>
        <w:t>skandhas</w:t>
      </w:r>
      <w:r w:rsidRPr="00D35476">
        <w:rPr>
          <w:rFonts w:ascii="Times New Roman" w:eastAsia="Times New Roman" w:hAnsi="Times New Roman" w:cs="Times New Roman"/>
          <w:color w:val="000000"/>
          <w:lang w:eastAsia="en-IN"/>
        </w:rPr>
        <w:t xml:space="preserve">) like form feeling, cognition, volition and consciousness. </w:t>
      </w:r>
    </w:p>
    <w:p w14:paraId="4098A036" w14:textId="77777777" w:rsidR="00024111" w:rsidRPr="00D35476" w:rsidRDefault="00024111" w:rsidP="00024111">
      <w:pPr>
        <w:spacing w:before="240"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Instead of going into these intricately woven interdependent layers (</w:t>
      </w:r>
      <w:r w:rsidRPr="00D35476">
        <w:rPr>
          <w:rFonts w:ascii="Times New Roman" w:eastAsia="Times New Roman" w:hAnsi="Times New Roman" w:cs="Times New Roman"/>
          <w:i/>
          <w:color w:val="000000"/>
          <w:lang w:eastAsia="en-IN"/>
        </w:rPr>
        <w:t>tantra</w:t>
      </w:r>
      <w:r w:rsidRPr="00D35476">
        <w:rPr>
          <w:rFonts w:ascii="Times New Roman" w:eastAsia="Times New Roman" w:hAnsi="Times New Roman" w:cs="Times New Roman"/>
          <w:color w:val="000000"/>
          <w:lang w:eastAsia="en-IN"/>
        </w:rPr>
        <w:t xml:space="preserve">) of what constitutes our being and becoming; this paper dwells on the fundamental </w:t>
      </w:r>
      <w:r w:rsidRPr="00D35476">
        <w:rPr>
          <w:rFonts w:ascii="Times New Roman" w:eastAsia="Times New Roman" w:hAnsi="Times New Roman" w:cs="Times New Roman"/>
          <w:color w:val="000000"/>
          <w:lang w:eastAsia="en-IN"/>
        </w:rPr>
        <w:lastRenderedPageBreak/>
        <w:t>organic processes and tools of manifesting and crafting authentic creativity. These processes and tools have their own structures and they are given metaphorical values and attributes to provide a direction for practice (</w:t>
      </w:r>
      <w:proofErr w:type="spellStart"/>
      <w:r w:rsidRPr="00D35476">
        <w:rPr>
          <w:rFonts w:ascii="Times New Roman" w:eastAsia="Times New Roman" w:hAnsi="Times New Roman" w:cs="Times New Roman"/>
          <w:i/>
          <w:color w:val="000000"/>
          <w:lang w:eastAsia="en-IN"/>
        </w:rPr>
        <w:t>s</w:t>
      </w:r>
      <w:r w:rsidRPr="00D35476">
        <w:rPr>
          <w:rFonts w:ascii="Times New Roman" w:hAnsi="Times New Roman" w:cs="Times New Roman"/>
          <w:i/>
          <w:iCs/>
        </w:rPr>
        <w:t>ā</w:t>
      </w:r>
      <w:r w:rsidRPr="00D35476">
        <w:rPr>
          <w:rFonts w:ascii="Times New Roman" w:eastAsia="Times New Roman" w:hAnsi="Times New Roman" w:cs="Times New Roman"/>
          <w:i/>
          <w:color w:val="000000"/>
          <w:lang w:eastAsia="en-IN"/>
        </w:rPr>
        <w:t>dhana</w:t>
      </w:r>
      <w:proofErr w:type="spellEnd"/>
      <w:r w:rsidRPr="00D35476">
        <w:rPr>
          <w:rFonts w:ascii="Times New Roman" w:eastAsia="Times New Roman" w:hAnsi="Times New Roman" w:cs="Times New Roman"/>
          <w:color w:val="000000"/>
          <w:lang w:eastAsia="en-IN"/>
        </w:rPr>
        <w:t>).  For the purpose of this study to craft authentic creativity, the explorations are in the understanding the following practices:</w:t>
      </w:r>
    </w:p>
    <w:p w14:paraId="3A4719EC" w14:textId="77777777" w:rsidR="00024111" w:rsidRPr="00D35476" w:rsidRDefault="00024111" w:rsidP="00024111">
      <w:pPr>
        <w:pStyle w:val="ListParagraph"/>
        <w:numPr>
          <w:ilvl w:val="0"/>
          <w:numId w:val="2"/>
        </w:numPr>
        <w:shd w:val="clear" w:color="auto" w:fill="FFFFFF"/>
        <w:spacing w:after="0" w:line="480" w:lineRule="auto"/>
        <w:ind w:left="1417" w:right="-46"/>
        <w:rPr>
          <w:rFonts w:ascii="Times New Roman" w:eastAsia="Times New Roman" w:hAnsi="Times New Roman" w:cs="Times New Roman"/>
          <w:color w:val="000000"/>
          <w:sz w:val="24"/>
          <w:szCs w:val="24"/>
          <w:lang w:eastAsia="en-IN"/>
        </w:rPr>
      </w:pPr>
      <w:r w:rsidRPr="00D35476">
        <w:rPr>
          <w:rFonts w:ascii="Times New Roman" w:eastAsia="Times New Roman" w:hAnsi="Times New Roman" w:cs="Times New Roman"/>
          <w:color w:val="000000"/>
          <w:sz w:val="24"/>
          <w:szCs w:val="24"/>
          <w:lang w:eastAsia="en-IN"/>
        </w:rPr>
        <w:t xml:space="preserve">The </w:t>
      </w:r>
      <w:proofErr w:type="spellStart"/>
      <w:r w:rsidRPr="00D35476">
        <w:rPr>
          <w:rFonts w:ascii="Times New Roman" w:eastAsia="Times New Roman" w:hAnsi="Times New Roman" w:cs="Times New Roman"/>
          <w:b/>
          <w:i/>
          <w:color w:val="000000"/>
          <w:sz w:val="24"/>
          <w:szCs w:val="24"/>
          <w:lang w:eastAsia="en-IN"/>
        </w:rPr>
        <w:t>Kusalas</w:t>
      </w:r>
      <w:proofErr w:type="spellEnd"/>
      <w:r w:rsidRPr="00D35476">
        <w:rPr>
          <w:rFonts w:ascii="Times New Roman" w:eastAsia="Times New Roman" w:hAnsi="Times New Roman" w:cs="Times New Roman"/>
          <w:color w:val="000000"/>
          <w:sz w:val="24"/>
          <w:szCs w:val="24"/>
          <w:lang w:eastAsia="en-IN"/>
        </w:rPr>
        <w:t xml:space="preserve"> from the </w:t>
      </w:r>
      <w:proofErr w:type="spellStart"/>
      <w:r w:rsidRPr="00D35476">
        <w:rPr>
          <w:rFonts w:ascii="Times New Roman" w:eastAsia="Times New Roman" w:hAnsi="Times New Roman" w:cs="Times New Roman"/>
          <w:color w:val="000000"/>
          <w:sz w:val="24"/>
          <w:szCs w:val="24"/>
          <w:lang w:eastAsia="en-IN"/>
        </w:rPr>
        <w:t>Buddhadharma</w:t>
      </w:r>
      <w:proofErr w:type="spellEnd"/>
      <w:r w:rsidRPr="00D35476">
        <w:rPr>
          <w:rFonts w:ascii="Times New Roman" w:eastAsia="Times New Roman" w:hAnsi="Times New Roman" w:cs="Times New Roman"/>
          <w:color w:val="000000"/>
          <w:sz w:val="24"/>
          <w:szCs w:val="24"/>
          <w:lang w:eastAsia="en-IN"/>
        </w:rPr>
        <w:t xml:space="preserve"> and the </w:t>
      </w:r>
      <w:proofErr w:type="spellStart"/>
      <w:r w:rsidRPr="00D35476">
        <w:rPr>
          <w:rFonts w:ascii="Times New Roman" w:eastAsia="Times New Roman" w:hAnsi="Times New Roman" w:cs="Times New Roman"/>
          <w:b/>
          <w:i/>
          <w:color w:val="000000"/>
          <w:sz w:val="24"/>
          <w:szCs w:val="24"/>
          <w:lang w:eastAsia="en-IN"/>
        </w:rPr>
        <w:t>Yamas</w:t>
      </w:r>
      <w:proofErr w:type="spellEnd"/>
      <w:r w:rsidRPr="00D35476">
        <w:rPr>
          <w:rFonts w:ascii="Times New Roman" w:eastAsia="Times New Roman" w:hAnsi="Times New Roman" w:cs="Times New Roman"/>
          <w:b/>
          <w:i/>
          <w:color w:val="000000"/>
          <w:sz w:val="24"/>
          <w:szCs w:val="24"/>
          <w:lang w:eastAsia="en-IN"/>
        </w:rPr>
        <w:t xml:space="preserve"> &amp; </w:t>
      </w:r>
      <w:proofErr w:type="spellStart"/>
      <w:r w:rsidRPr="00D35476">
        <w:rPr>
          <w:rFonts w:ascii="Times New Roman" w:eastAsia="Times New Roman" w:hAnsi="Times New Roman" w:cs="Times New Roman"/>
          <w:b/>
          <w:i/>
          <w:color w:val="000000"/>
          <w:sz w:val="24"/>
          <w:szCs w:val="24"/>
          <w:lang w:eastAsia="en-IN"/>
        </w:rPr>
        <w:t>Niyamas</w:t>
      </w:r>
      <w:proofErr w:type="spellEnd"/>
      <w:r w:rsidRPr="00D35476">
        <w:rPr>
          <w:rFonts w:ascii="Times New Roman" w:eastAsia="Times New Roman" w:hAnsi="Times New Roman" w:cs="Times New Roman"/>
          <w:color w:val="000000"/>
          <w:sz w:val="24"/>
          <w:szCs w:val="24"/>
          <w:lang w:eastAsia="en-IN"/>
        </w:rPr>
        <w:t xml:space="preserve"> both teach us similar dos and don’ts that should form the basis for a wholesome, meaningfully creative life. These are: 1. </w:t>
      </w:r>
      <w:proofErr w:type="spellStart"/>
      <w:r w:rsidRPr="00D35476">
        <w:rPr>
          <w:rFonts w:ascii="Times New Roman" w:hAnsi="Times New Roman" w:cs="Times New Roman"/>
          <w:i/>
          <w:sz w:val="24"/>
          <w:szCs w:val="24"/>
        </w:rPr>
        <w:t>Ahiṃsā</w:t>
      </w:r>
      <w:proofErr w:type="spellEnd"/>
      <w:r w:rsidRPr="00D35476">
        <w:rPr>
          <w:rFonts w:ascii="Times New Roman" w:eastAsia="Times New Roman" w:hAnsi="Times New Roman" w:cs="Times New Roman"/>
          <w:color w:val="000000"/>
          <w:sz w:val="24"/>
          <w:szCs w:val="24"/>
          <w:lang w:eastAsia="en-IN"/>
        </w:rPr>
        <w:t xml:space="preserve"> (Non-violence) 2.</w:t>
      </w:r>
      <w:r w:rsidRPr="00D35476">
        <w:rPr>
          <w:rFonts w:ascii="Times New Roman" w:eastAsia="Times New Roman" w:hAnsi="Times New Roman" w:cs="Times New Roman"/>
          <w:i/>
          <w:iCs/>
          <w:color w:val="000000"/>
          <w:sz w:val="24"/>
          <w:szCs w:val="24"/>
          <w:lang w:eastAsia="en-IN"/>
        </w:rPr>
        <w:t xml:space="preserve"> </w:t>
      </w:r>
      <w:r w:rsidRPr="00D35476">
        <w:rPr>
          <w:rFonts w:ascii="Times New Roman" w:hAnsi="Times New Roman" w:cs="Times New Roman"/>
          <w:i/>
          <w:iCs/>
          <w:color w:val="000000"/>
          <w:sz w:val="24"/>
          <w:szCs w:val="24"/>
        </w:rPr>
        <w:t>Satya</w:t>
      </w:r>
      <w:r w:rsidRPr="00D35476">
        <w:rPr>
          <w:rFonts w:ascii="Times New Roman" w:hAnsi="Times New Roman" w:cs="Times New Roman"/>
          <w:color w:val="000000"/>
          <w:sz w:val="24"/>
          <w:szCs w:val="24"/>
        </w:rPr>
        <w:t xml:space="preserve"> (Truthfulness) 3. </w:t>
      </w:r>
      <w:proofErr w:type="spellStart"/>
      <w:r w:rsidRPr="00D35476">
        <w:rPr>
          <w:rFonts w:ascii="Times New Roman" w:hAnsi="Times New Roman" w:cs="Times New Roman"/>
          <w:i/>
          <w:iCs/>
          <w:color w:val="000000"/>
          <w:sz w:val="24"/>
          <w:szCs w:val="24"/>
        </w:rPr>
        <w:t>Asteya</w:t>
      </w:r>
      <w:proofErr w:type="spellEnd"/>
      <w:r w:rsidRPr="00D35476">
        <w:rPr>
          <w:rFonts w:ascii="Times New Roman" w:hAnsi="Times New Roman" w:cs="Times New Roman"/>
          <w:i/>
          <w:iCs/>
          <w:color w:val="000000"/>
          <w:sz w:val="24"/>
          <w:szCs w:val="24"/>
        </w:rPr>
        <w:t xml:space="preserve"> </w:t>
      </w:r>
      <w:r w:rsidRPr="00D35476">
        <w:rPr>
          <w:rFonts w:ascii="Times New Roman" w:hAnsi="Times New Roman" w:cs="Times New Roman"/>
          <w:color w:val="000000"/>
          <w:sz w:val="24"/>
          <w:szCs w:val="24"/>
        </w:rPr>
        <w:t>(</w:t>
      </w:r>
      <w:proofErr w:type="gramStart"/>
      <w:r w:rsidRPr="00D35476">
        <w:rPr>
          <w:rFonts w:ascii="Times New Roman" w:hAnsi="Times New Roman" w:cs="Times New Roman"/>
          <w:color w:val="000000"/>
          <w:sz w:val="24"/>
          <w:szCs w:val="24"/>
        </w:rPr>
        <w:t>Non Stealing</w:t>
      </w:r>
      <w:proofErr w:type="gramEnd"/>
      <w:r w:rsidRPr="00D35476">
        <w:rPr>
          <w:rFonts w:ascii="Times New Roman" w:hAnsi="Times New Roman" w:cs="Times New Roman"/>
          <w:color w:val="000000"/>
          <w:sz w:val="24"/>
          <w:szCs w:val="24"/>
        </w:rPr>
        <w:t xml:space="preserve">) 4. </w:t>
      </w:r>
      <w:proofErr w:type="spellStart"/>
      <w:r w:rsidRPr="00D35476">
        <w:rPr>
          <w:rFonts w:ascii="Times New Roman" w:hAnsi="Times New Roman" w:cs="Times New Roman"/>
          <w:i/>
          <w:iCs/>
          <w:color w:val="000000"/>
          <w:sz w:val="24"/>
          <w:szCs w:val="24"/>
        </w:rPr>
        <w:t>Bramhacharya</w:t>
      </w:r>
      <w:proofErr w:type="spellEnd"/>
      <w:r w:rsidRPr="00D35476">
        <w:rPr>
          <w:rFonts w:ascii="Times New Roman" w:hAnsi="Times New Roman" w:cs="Times New Roman"/>
          <w:color w:val="000000"/>
          <w:sz w:val="24"/>
          <w:szCs w:val="24"/>
        </w:rPr>
        <w:t xml:space="preserve"> (Continence and not being overwhelmed by sense object) 5. </w:t>
      </w:r>
      <w:proofErr w:type="spellStart"/>
      <w:r w:rsidRPr="00D35476">
        <w:rPr>
          <w:rFonts w:ascii="Times New Roman" w:hAnsi="Times New Roman" w:cs="Times New Roman"/>
          <w:i/>
          <w:iCs/>
          <w:color w:val="000000"/>
          <w:sz w:val="24"/>
          <w:szCs w:val="24"/>
        </w:rPr>
        <w:t>Aprigraha</w:t>
      </w:r>
      <w:proofErr w:type="spellEnd"/>
      <w:r w:rsidRPr="00D35476">
        <w:rPr>
          <w:rFonts w:ascii="Times New Roman" w:hAnsi="Times New Roman" w:cs="Times New Roman"/>
          <w:i/>
          <w:iCs/>
          <w:color w:val="000000"/>
          <w:sz w:val="24"/>
          <w:szCs w:val="24"/>
        </w:rPr>
        <w:t xml:space="preserve"> </w:t>
      </w:r>
      <w:r w:rsidRPr="00D35476">
        <w:rPr>
          <w:rFonts w:ascii="Times New Roman" w:hAnsi="Times New Roman" w:cs="Times New Roman"/>
          <w:color w:val="000000"/>
          <w:sz w:val="24"/>
          <w:szCs w:val="24"/>
        </w:rPr>
        <w:t xml:space="preserve">(Non-greed) 6. </w:t>
      </w:r>
      <w:proofErr w:type="spellStart"/>
      <w:r w:rsidRPr="00D35476">
        <w:rPr>
          <w:rFonts w:ascii="Times New Roman" w:hAnsi="Times New Roman" w:cs="Times New Roman"/>
          <w:i/>
          <w:iCs/>
          <w:sz w:val="24"/>
          <w:szCs w:val="24"/>
        </w:rPr>
        <w:t>Śauca</w:t>
      </w:r>
      <w:proofErr w:type="spellEnd"/>
      <w:r w:rsidRPr="00D35476">
        <w:rPr>
          <w:rFonts w:ascii="Times New Roman" w:hAnsi="Times New Roman" w:cs="Times New Roman"/>
          <w:i/>
          <w:iCs/>
          <w:color w:val="000000"/>
          <w:sz w:val="24"/>
          <w:szCs w:val="24"/>
        </w:rPr>
        <w:t xml:space="preserve"> </w:t>
      </w:r>
      <w:r w:rsidRPr="00D35476">
        <w:rPr>
          <w:rFonts w:ascii="Times New Roman" w:hAnsi="Times New Roman" w:cs="Times New Roman"/>
          <w:color w:val="000000"/>
          <w:sz w:val="24"/>
          <w:szCs w:val="24"/>
        </w:rPr>
        <w:t xml:space="preserve">(Cleanliness of Body Speech and Mind) 7. </w:t>
      </w:r>
      <w:proofErr w:type="spellStart"/>
      <w:r w:rsidRPr="00D35476">
        <w:rPr>
          <w:rFonts w:ascii="Times New Roman" w:hAnsi="Times New Roman" w:cs="Times New Roman"/>
          <w:i/>
          <w:iCs/>
          <w:color w:val="000000"/>
          <w:sz w:val="24"/>
          <w:szCs w:val="24"/>
        </w:rPr>
        <w:t>Santosha</w:t>
      </w:r>
      <w:proofErr w:type="spellEnd"/>
      <w:r w:rsidRPr="00D35476">
        <w:rPr>
          <w:rFonts w:ascii="Times New Roman" w:hAnsi="Times New Roman" w:cs="Times New Roman"/>
          <w:i/>
          <w:iCs/>
          <w:color w:val="000000"/>
          <w:sz w:val="24"/>
          <w:szCs w:val="24"/>
        </w:rPr>
        <w:t xml:space="preserve"> </w:t>
      </w:r>
      <w:r w:rsidRPr="00D35476">
        <w:rPr>
          <w:rFonts w:ascii="Times New Roman" w:hAnsi="Times New Roman" w:cs="Times New Roman"/>
          <w:color w:val="000000"/>
          <w:sz w:val="24"/>
          <w:szCs w:val="24"/>
        </w:rPr>
        <w:t xml:space="preserve">(Contentment) 8. </w:t>
      </w:r>
      <w:r w:rsidRPr="00D35476">
        <w:rPr>
          <w:rFonts w:ascii="Times New Roman" w:hAnsi="Times New Roman" w:cs="Times New Roman"/>
          <w:i/>
          <w:iCs/>
          <w:color w:val="000000"/>
          <w:sz w:val="24"/>
          <w:szCs w:val="24"/>
        </w:rPr>
        <w:t>Tapa</w:t>
      </w:r>
      <w:r w:rsidRPr="00D35476">
        <w:rPr>
          <w:rFonts w:ascii="Times New Roman" w:hAnsi="Times New Roman" w:cs="Times New Roman"/>
          <w:color w:val="000000"/>
          <w:sz w:val="24"/>
          <w:szCs w:val="24"/>
        </w:rPr>
        <w:t xml:space="preserve"> (Fortitude) 9. </w:t>
      </w:r>
      <w:proofErr w:type="spellStart"/>
      <w:r w:rsidRPr="00D35476">
        <w:rPr>
          <w:rFonts w:ascii="Times New Roman" w:hAnsi="Times New Roman" w:cs="Times New Roman"/>
          <w:i/>
          <w:sz w:val="24"/>
          <w:szCs w:val="24"/>
        </w:rPr>
        <w:t>Svādhyāya</w:t>
      </w:r>
      <w:proofErr w:type="spellEnd"/>
      <w:r w:rsidRPr="00D35476">
        <w:rPr>
          <w:rFonts w:ascii="Times New Roman" w:hAnsi="Times New Roman" w:cs="Times New Roman"/>
          <w:color w:val="000000"/>
          <w:sz w:val="24"/>
          <w:szCs w:val="24"/>
        </w:rPr>
        <w:t xml:space="preserve"> (Self Study and Reflection) 10. </w:t>
      </w:r>
      <w:proofErr w:type="spellStart"/>
      <w:r w:rsidRPr="00D35476">
        <w:rPr>
          <w:rFonts w:ascii="Times New Roman" w:hAnsi="Times New Roman" w:cs="Times New Roman"/>
          <w:i/>
          <w:iCs/>
          <w:sz w:val="24"/>
          <w:szCs w:val="24"/>
        </w:rPr>
        <w:t>Īśvarapraṇidhāna</w:t>
      </w:r>
      <w:proofErr w:type="spellEnd"/>
      <w:r w:rsidRPr="00D35476">
        <w:rPr>
          <w:rFonts w:ascii="Times New Roman" w:hAnsi="Times New Roman" w:cs="Times New Roman"/>
          <w:i/>
          <w:iCs/>
          <w:color w:val="000000"/>
          <w:sz w:val="24"/>
          <w:szCs w:val="24"/>
        </w:rPr>
        <w:t xml:space="preserve"> </w:t>
      </w:r>
      <w:r w:rsidRPr="00D35476">
        <w:rPr>
          <w:rFonts w:ascii="Times New Roman" w:hAnsi="Times New Roman" w:cs="Times New Roman"/>
          <w:color w:val="000000"/>
          <w:sz w:val="24"/>
          <w:szCs w:val="24"/>
        </w:rPr>
        <w:t>(Aligned to belief that there is a reality other than the “I”) (</w:t>
      </w:r>
      <w:proofErr w:type="spellStart"/>
      <w:r w:rsidRPr="00D35476">
        <w:rPr>
          <w:rFonts w:ascii="Times New Roman" w:hAnsi="Times New Roman" w:cs="Times New Roman"/>
          <w:color w:val="000000" w:themeColor="text1"/>
          <w:sz w:val="24"/>
          <w:szCs w:val="24"/>
        </w:rPr>
        <w:t>Taimni</w:t>
      </w:r>
      <w:proofErr w:type="spellEnd"/>
      <w:r w:rsidRPr="00D35476">
        <w:rPr>
          <w:rFonts w:ascii="Times New Roman" w:hAnsi="Times New Roman" w:cs="Times New Roman"/>
          <w:color w:val="000000" w:themeColor="text1"/>
          <w:sz w:val="24"/>
          <w:szCs w:val="24"/>
        </w:rPr>
        <w:t xml:space="preserve"> 2010, </w:t>
      </w:r>
      <w:proofErr w:type="spellStart"/>
      <w:r w:rsidRPr="00D35476">
        <w:rPr>
          <w:rFonts w:ascii="Times New Roman" w:hAnsi="Times New Roman" w:cs="Times New Roman"/>
          <w:color w:val="000000" w:themeColor="text1"/>
          <w:sz w:val="24"/>
          <w:szCs w:val="24"/>
        </w:rPr>
        <w:t>Aranya</w:t>
      </w:r>
      <w:proofErr w:type="spellEnd"/>
      <w:r w:rsidRPr="00D35476">
        <w:rPr>
          <w:rFonts w:ascii="Times New Roman" w:hAnsi="Times New Roman" w:cs="Times New Roman"/>
          <w:color w:val="000000" w:themeColor="text1"/>
          <w:sz w:val="24"/>
          <w:szCs w:val="24"/>
        </w:rPr>
        <w:t xml:space="preserve"> 1977</w:t>
      </w:r>
      <w:r w:rsidRPr="00D35476">
        <w:rPr>
          <w:rFonts w:ascii="Times New Roman" w:hAnsi="Times New Roman" w:cs="Times New Roman"/>
          <w:color w:val="000000"/>
          <w:sz w:val="24"/>
          <w:szCs w:val="24"/>
        </w:rPr>
        <w:t>)</w:t>
      </w:r>
    </w:p>
    <w:p w14:paraId="54BA5890" w14:textId="77777777" w:rsidR="00024111" w:rsidRPr="00D35476" w:rsidRDefault="00024111" w:rsidP="00024111">
      <w:pPr>
        <w:pStyle w:val="NormalWeb"/>
        <w:numPr>
          <w:ilvl w:val="0"/>
          <w:numId w:val="2"/>
        </w:numPr>
        <w:shd w:val="clear" w:color="auto" w:fill="FFFFFF"/>
        <w:spacing w:before="240" w:beforeAutospacing="0" w:after="0" w:afterAutospacing="0" w:line="480" w:lineRule="auto"/>
        <w:ind w:left="1417" w:right="-46"/>
        <w:rPr>
          <w:color w:val="000000"/>
        </w:rPr>
      </w:pPr>
      <w:r w:rsidRPr="00D35476">
        <w:rPr>
          <w:color w:val="000000"/>
        </w:rPr>
        <w:t xml:space="preserve">The </w:t>
      </w:r>
      <w:proofErr w:type="spellStart"/>
      <w:r w:rsidRPr="00D35476">
        <w:rPr>
          <w:i/>
          <w:iCs/>
          <w:color w:val="000000"/>
        </w:rPr>
        <w:t>Brahmavihārās</w:t>
      </w:r>
      <w:proofErr w:type="spellEnd"/>
      <w:r w:rsidRPr="00D35476">
        <w:rPr>
          <w:b/>
          <w:color w:val="000000"/>
        </w:rPr>
        <w:t xml:space="preserve"> or Four </w:t>
      </w:r>
      <w:proofErr w:type="spellStart"/>
      <w:r w:rsidRPr="00D35476">
        <w:rPr>
          <w:b/>
          <w:color w:val="000000"/>
        </w:rPr>
        <w:t>immeasurables</w:t>
      </w:r>
      <w:proofErr w:type="spellEnd"/>
      <w:r w:rsidRPr="00D35476">
        <w:rPr>
          <w:color w:val="000000"/>
        </w:rPr>
        <w:t xml:space="preserve"> are the empathetic self-regulating attitudes and values that our mind can manifest towards ourselves and others. The benefit we craft for others and the merit we generate for ourselves is immeasurable. Hence these are called the four </w:t>
      </w:r>
      <w:proofErr w:type="spellStart"/>
      <w:r w:rsidRPr="00D35476">
        <w:rPr>
          <w:color w:val="000000"/>
        </w:rPr>
        <w:t>immeasurables</w:t>
      </w:r>
      <w:proofErr w:type="spellEnd"/>
      <w:r w:rsidRPr="00D35476">
        <w:rPr>
          <w:color w:val="000000"/>
        </w:rPr>
        <w:t xml:space="preserve">. Both </w:t>
      </w:r>
      <w:r w:rsidRPr="00D35476">
        <w:rPr>
          <w:i/>
          <w:color w:val="000000"/>
        </w:rPr>
        <w:t>Patanjali’s Yoga</w:t>
      </w:r>
      <w:r w:rsidRPr="00D35476">
        <w:rPr>
          <w:color w:val="000000"/>
        </w:rPr>
        <w:t xml:space="preserve"> </w:t>
      </w:r>
      <w:r w:rsidRPr="00D35476">
        <w:rPr>
          <w:i/>
          <w:color w:val="000000"/>
        </w:rPr>
        <w:t>Sutras</w:t>
      </w:r>
      <w:r w:rsidRPr="00D35476">
        <w:rPr>
          <w:color w:val="000000"/>
        </w:rPr>
        <w:t xml:space="preserve"> (</w:t>
      </w:r>
      <w:proofErr w:type="spellStart"/>
      <w:r w:rsidRPr="00D35476">
        <w:rPr>
          <w:color w:val="000000" w:themeColor="text1"/>
        </w:rPr>
        <w:t>Taimni</w:t>
      </w:r>
      <w:proofErr w:type="spellEnd"/>
      <w:r w:rsidRPr="00D35476">
        <w:rPr>
          <w:color w:val="000000" w:themeColor="text1"/>
        </w:rPr>
        <w:t xml:space="preserve"> 2010, </w:t>
      </w:r>
      <w:proofErr w:type="spellStart"/>
      <w:r w:rsidRPr="00D35476">
        <w:rPr>
          <w:color w:val="000000" w:themeColor="text1"/>
        </w:rPr>
        <w:t>Aranya</w:t>
      </w:r>
      <w:proofErr w:type="spellEnd"/>
      <w:r w:rsidRPr="00D35476">
        <w:rPr>
          <w:color w:val="000000" w:themeColor="text1"/>
        </w:rPr>
        <w:t xml:space="preserve"> 1977</w:t>
      </w:r>
      <w:r w:rsidRPr="00D35476">
        <w:rPr>
          <w:color w:val="000000"/>
        </w:rPr>
        <w:t xml:space="preserve">) and texts of the </w:t>
      </w:r>
      <w:proofErr w:type="spellStart"/>
      <w:r w:rsidRPr="00D35476">
        <w:rPr>
          <w:bCs/>
          <w:i/>
        </w:rPr>
        <w:t>Hinayāna</w:t>
      </w:r>
      <w:proofErr w:type="spellEnd"/>
      <w:r w:rsidRPr="00D35476">
        <w:rPr>
          <w:i/>
          <w:color w:val="000000"/>
        </w:rPr>
        <w:t xml:space="preserve">, </w:t>
      </w:r>
      <w:proofErr w:type="spellStart"/>
      <w:r w:rsidRPr="00D35476">
        <w:rPr>
          <w:i/>
          <w:color w:val="000000"/>
        </w:rPr>
        <w:t>Mahāyāna</w:t>
      </w:r>
      <w:proofErr w:type="spellEnd"/>
      <w:r w:rsidRPr="00D35476">
        <w:rPr>
          <w:i/>
          <w:color w:val="000000"/>
        </w:rPr>
        <w:t xml:space="preserve"> and </w:t>
      </w:r>
      <w:proofErr w:type="spellStart"/>
      <w:r w:rsidRPr="00D35476">
        <w:rPr>
          <w:i/>
          <w:color w:val="000000"/>
        </w:rPr>
        <w:t>Vajra</w:t>
      </w:r>
      <w:r w:rsidRPr="00D35476">
        <w:rPr>
          <w:bCs/>
          <w:i/>
        </w:rPr>
        <w:t>yāna</w:t>
      </w:r>
      <w:proofErr w:type="spellEnd"/>
      <w:r w:rsidRPr="00D35476">
        <w:rPr>
          <w:color w:val="000000"/>
        </w:rPr>
        <w:t xml:space="preserve"> elaborate on the benefits of practicing them at length (</w:t>
      </w:r>
      <w:proofErr w:type="spellStart"/>
      <w:r w:rsidRPr="00D35476">
        <w:rPr>
          <w:color w:val="000000"/>
        </w:rPr>
        <w:t>Gampopa</w:t>
      </w:r>
      <w:proofErr w:type="spellEnd"/>
      <w:r w:rsidRPr="00D35476">
        <w:rPr>
          <w:color w:val="000000"/>
        </w:rPr>
        <w:t>, Guenther 1986</w:t>
      </w:r>
      <w:r w:rsidRPr="00D35476">
        <w:rPr>
          <w:bCs/>
        </w:rPr>
        <w:t>, 1998</w:t>
      </w:r>
      <w:r w:rsidRPr="00D35476">
        <w:rPr>
          <w:color w:val="000000"/>
        </w:rPr>
        <w:t xml:space="preserve">). In Buddhism subscribing to them equates to having received the Bodhisattvas vows and represent the essence of </w:t>
      </w:r>
      <w:proofErr w:type="spellStart"/>
      <w:r w:rsidRPr="00D35476">
        <w:rPr>
          <w:i/>
          <w:color w:val="000000"/>
        </w:rPr>
        <w:t>bodhicittta</w:t>
      </w:r>
      <w:proofErr w:type="spellEnd"/>
      <w:r w:rsidRPr="00D35476">
        <w:rPr>
          <w:color w:val="000000"/>
        </w:rPr>
        <w:t xml:space="preserve">. </w:t>
      </w:r>
    </w:p>
    <w:p w14:paraId="0BE46063"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lastRenderedPageBreak/>
        <w:t xml:space="preserve">They are: 1. </w:t>
      </w:r>
      <w:proofErr w:type="spellStart"/>
      <w:r w:rsidRPr="00D35476">
        <w:rPr>
          <w:i/>
          <w:color w:val="000000"/>
        </w:rPr>
        <w:t>Maitri</w:t>
      </w:r>
      <w:proofErr w:type="spellEnd"/>
      <w:r w:rsidRPr="00D35476">
        <w:rPr>
          <w:i/>
          <w:color w:val="000000"/>
        </w:rPr>
        <w:t xml:space="preserve"> </w:t>
      </w:r>
      <w:r w:rsidRPr="00D35476">
        <w:rPr>
          <w:color w:val="000000"/>
        </w:rPr>
        <w:t xml:space="preserve">(Loving Kindness or Friendliness) 2. </w:t>
      </w:r>
      <w:proofErr w:type="spellStart"/>
      <w:r w:rsidRPr="00D35476">
        <w:rPr>
          <w:i/>
        </w:rPr>
        <w:t>Muditā</w:t>
      </w:r>
      <w:proofErr w:type="spellEnd"/>
      <w:r w:rsidRPr="00D35476">
        <w:rPr>
          <w:i/>
          <w:color w:val="000000"/>
        </w:rPr>
        <w:t xml:space="preserve"> </w:t>
      </w:r>
      <w:r w:rsidRPr="00D35476">
        <w:rPr>
          <w:color w:val="000000"/>
        </w:rPr>
        <w:t xml:space="preserve">(Empathetic Joy) 3. </w:t>
      </w:r>
      <w:r>
        <w:fldChar w:fldCharType="begin"/>
      </w:r>
      <w:r>
        <w:instrText>HYPERLINK "https://en.wikipedia.org/wiki/Karu%E1%B9%87%C4%81" \o "Karuṇā"</w:instrText>
      </w:r>
      <w:r>
        <w:fldChar w:fldCharType="separate"/>
      </w:r>
      <w:proofErr w:type="spellStart"/>
      <w:r w:rsidRPr="00D35476">
        <w:rPr>
          <w:i/>
          <w:iCs/>
        </w:rPr>
        <w:t>K</w:t>
      </w:r>
      <w:r w:rsidRPr="00D35476">
        <w:rPr>
          <w:i/>
        </w:rPr>
        <w:t>aruṇā</w:t>
      </w:r>
      <w:proofErr w:type="spellEnd"/>
      <w:r>
        <w:rPr>
          <w:i/>
        </w:rPr>
        <w:fldChar w:fldCharType="end"/>
      </w:r>
      <w:r w:rsidRPr="00D35476">
        <w:rPr>
          <w:i/>
          <w:color w:val="000000"/>
        </w:rPr>
        <w:t xml:space="preserve"> </w:t>
      </w:r>
      <w:r w:rsidRPr="00D35476">
        <w:rPr>
          <w:color w:val="000000"/>
        </w:rPr>
        <w:t>(Compassion) 4.</w:t>
      </w:r>
      <w:r w:rsidRPr="00D35476">
        <w:rPr>
          <w:rFonts w:ascii="Arial" w:hAnsi="Arial" w:cs="Arial"/>
          <w:b/>
          <w:bCs/>
          <w:i/>
          <w:iCs/>
          <w:color w:val="202122"/>
          <w:sz w:val="21"/>
          <w:szCs w:val="21"/>
          <w:shd w:val="clear" w:color="auto" w:fill="FFFFFF"/>
        </w:rPr>
        <w:t xml:space="preserve"> </w:t>
      </w:r>
      <w:proofErr w:type="spellStart"/>
      <w:r w:rsidRPr="00D35476">
        <w:rPr>
          <w:i/>
          <w:iCs/>
          <w:color w:val="202122"/>
          <w:shd w:val="clear" w:color="auto" w:fill="FFFFFF"/>
        </w:rPr>
        <w:t>Upekṣā</w:t>
      </w:r>
      <w:proofErr w:type="spellEnd"/>
      <w:r w:rsidRPr="00D35476">
        <w:rPr>
          <w:color w:val="000000"/>
        </w:rPr>
        <w:t xml:space="preserve"> (Equanimity)</w:t>
      </w:r>
    </w:p>
    <w:p w14:paraId="535261CC" w14:textId="77777777" w:rsidR="00024111" w:rsidRPr="00D35476" w:rsidRDefault="00024111" w:rsidP="00024111">
      <w:pPr>
        <w:pStyle w:val="NormalWeb"/>
        <w:numPr>
          <w:ilvl w:val="0"/>
          <w:numId w:val="2"/>
        </w:numPr>
        <w:shd w:val="clear" w:color="auto" w:fill="FFFFFF"/>
        <w:spacing w:before="240" w:beforeAutospacing="0" w:after="0" w:afterAutospacing="0" w:line="480" w:lineRule="auto"/>
        <w:ind w:left="1417" w:right="-46"/>
        <w:rPr>
          <w:color w:val="000000"/>
        </w:rPr>
      </w:pPr>
      <w:r w:rsidRPr="00D35476">
        <w:rPr>
          <w:color w:val="000000"/>
        </w:rPr>
        <w:t>The</w:t>
      </w:r>
      <w:r w:rsidRPr="00D35476">
        <w:rPr>
          <w:bCs/>
          <w:color w:val="000000"/>
        </w:rPr>
        <w:t xml:space="preserve"> </w:t>
      </w:r>
      <w:proofErr w:type="spellStart"/>
      <w:r w:rsidRPr="00D35476">
        <w:rPr>
          <w:bCs/>
          <w:i/>
          <w:color w:val="000000"/>
        </w:rPr>
        <w:t>Paramit</w:t>
      </w:r>
      <w:r w:rsidRPr="00D35476">
        <w:rPr>
          <w:bCs/>
          <w:i/>
          <w:iCs/>
          <w:color w:val="000000"/>
        </w:rPr>
        <w:t>ā</w:t>
      </w:r>
      <w:r w:rsidRPr="00D35476">
        <w:rPr>
          <w:bCs/>
          <w:i/>
          <w:color w:val="000000"/>
        </w:rPr>
        <w:t>y</w:t>
      </w:r>
      <w:r w:rsidRPr="00D35476">
        <w:rPr>
          <w:bCs/>
          <w:i/>
          <w:iCs/>
          <w:color w:val="000000"/>
        </w:rPr>
        <w:t>ā</w:t>
      </w:r>
      <w:r w:rsidRPr="00D35476">
        <w:rPr>
          <w:bCs/>
          <w:i/>
          <w:color w:val="000000"/>
        </w:rPr>
        <w:t>na</w:t>
      </w:r>
      <w:proofErr w:type="spellEnd"/>
      <w:r w:rsidRPr="00D35476">
        <w:rPr>
          <w:b/>
          <w:i/>
          <w:color w:val="000000"/>
        </w:rPr>
        <w:t xml:space="preserve"> </w:t>
      </w:r>
      <w:r w:rsidRPr="00D35476">
        <w:rPr>
          <w:bCs/>
          <w:iCs/>
          <w:color w:val="000000"/>
        </w:rPr>
        <w:t>(</w:t>
      </w:r>
      <w:proofErr w:type="spellStart"/>
      <w:r w:rsidRPr="00D35476">
        <w:rPr>
          <w:color w:val="000000"/>
        </w:rPr>
        <w:t>Gampopa</w:t>
      </w:r>
      <w:proofErr w:type="spellEnd"/>
      <w:r w:rsidRPr="00D35476">
        <w:rPr>
          <w:color w:val="000000"/>
        </w:rPr>
        <w:t>, Guenther 1986</w:t>
      </w:r>
      <w:r w:rsidRPr="00D35476">
        <w:rPr>
          <w:bCs/>
        </w:rPr>
        <w:t>, 1998</w:t>
      </w:r>
      <w:r w:rsidRPr="00D35476">
        <w:rPr>
          <w:color w:val="000000"/>
        </w:rPr>
        <w:t>)</w:t>
      </w:r>
      <w:r w:rsidRPr="00D35476">
        <w:rPr>
          <w:b/>
          <w:color w:val="000000"/>
        </w:rPr>
        <w:t xml:space="preserve"> </w:t>
      </w:r>
      <w:r w:rsidRPr="00D35476">
        <w:rPr>
          <w:color w:val="000000"/>
        </w:rPr>
        <w:t xml:space="preserve">comprises of the </w:t>
      </w:r>
      <w:r w:rsidRPr="00D35476">
        <w:rPr>
          <w:i/>
          <w:color w:val="000000"/>
        </w:rPr>
        <w:t>Bodhisattva</w:t>
      </w:r>
      <w:r w:rsidRPr="00D35476">
        <w:rPr>
          <w:color w:val="000000"/>
        </w:rPr>
        <w:t xml:space="preserve"> path also comprises the practice of the six perfections which are: 1. </w:t>
      </w:r>
      <w:r w:rsidRPr="00D35476">
        <w:rPr>
          <w:i/>
          <w:iCs/>
          <w:color w:val="000000"/>
        </w:rPr>
        <w:t>Dāna-</w:t>
      </w:r>
      <w:proofErr w:type="spellStart"/>
      <w:r w:rsidRPr="00D35476">
        <w:rPr>
          <w:i/>
          <w:iCs/>
          <w:color w:val="000000"/>
        </w:rPr>
        <w:t>pāramitā</w:t>
      </w:r>
      <w:proofErr w:type="spellEnd"/>
      <w:r w:rsidRPr="00D35476">
        <w:rPr>
          <w:i/>
          <w:iCs/>
          <w:sz w:val="20"/>
          <w:szCs w:val="20"/>
        </w:rPr>
        <w:t xml:space="preserve"> </w:t>
      </w:r>
      <w:r w:rsidRPr="00D35476">
        <w:rPr>
          <w:color w:val="000000"/>
        </w:rPr>
        <w:t xml:space="preserve">(Perfection of Charity and Generosity) 2. </w:t>
      </w:r>
      <w:proofErr w:type="spellStart"/>
      <w:r w:rsidRPr="00D35476">
        <w:rPr>
          <w:i/>
          <w:iCs/>
        </w:rPr>
        <w:t>Śila</w:t>
      </w:r>
      <w:proofErr w:type="spellEnd"/>
      <w:r w:rsidRPr="00D35476">
        <w:rPr>
          <w:i/>
          <w:iCs/>
        </w:rPr>
        <w:t> </w:t>
      </w:r>
      <w:proofErr w:type="spellStart"/>
      <w:r w:rsidRPr="00D35476">
        <w:rPr>
          <w:i/>
          <w:iCs/>
        </w:rPr>
        <w:t>pāramitā</w:t>
      </w:r>
      <w:proofErr w:type="spellEnd"/>
      <w:r w:rsidRPr="00D35476">
        <w:rPr>
          <w:sz w:val="20"/>
          <w:szCs w:val="20"/>
        </w:rPr>
        <w:t xml:space="preserve"> </w:t>
      </w:r>
      <w:r w:rsidRPr="00D35476">
        <w:rPr>
          <w:color w:val="000000"/>
        </w:rPr>
        <w:t xml:space="preserve">(Perfection of Morality and Ethics) 3. </w:t>
      </w:r>
      <w:proofErr w:type="spellStart"/>
      <w:r w:rsidRPr="00D35476">
        <w:rPr>
          <w:bCs/>
          <w:i/>
          <w:iCs/>
        </w:rPr>
        <w:t>V</w:t>
      </w:r>
      <w:hyperlink r:id="rId5" w:history="1">
        <w:r w:rsidRPr="00D35476">
          <w:rPr>
            <w:bCs/>
            <w:i/>
            <w:iCs/>
          </w:rPr>
          <w:t>īrya</w:t>
        </w:r>
        <w:proofErr w:type="spellEnd"/>
      </w:hyperlink>
      <w:r w:rsidRPr="00D35476">
        <w:rPr>
          <w:b/>
          <w:i/>
          <w:iCs/>
        </w:rPr>
        <w:t> </w:t>
      </w:r>
      <w:proofErr w:type="spellStart"/>
      <w:r w:rsidRPr="00D35476">
        <w:rPr>
          <w:i/>
          <w:iCs/>
        </w:rPr>
        <w:t>pāramitā</w:t>
      </w:r>
      <w:proofErr w:type="spellEnd"/>
      <w:r w:rsidRPr="00D35476">
        <w:rPr>
          <w:color w:val="000000"/>
        </w:rPr>
        <w:t xml:space="preserve"> (Perfection of Diligence and Effort) 4. </w:t>
      </w:r>
      <w:proofErr w:type="spellStart"/>
      <w:r w:rsidRPr="00D35476">
        <w:rPr>
          <w:i/>
        </w:rPr>
        <w:t>K</w:t>
      </w:r>
      <w:hyperlink r:id="rId6" w:tooltip="Kshanti" w:history="1">
        <w:r w:rsidRPr="00D35476">
          <w:rPr>
            <w:i/>
          </w:rPr>
          <w:t>ṣānti</w:t>
        </w:r>
        <w:proofErr w:type="spellEnd"/>
      </w:hyperlink>
      <w:r w:rsidRPr="00D35476">
        <w:rPr>
          <w:i/>
        </w:rPr>
        <w:t> </w:t>
      </w:r>
      <w:proofErr w:type="spellStart"/>
      <w:r w:rsidRPr="00D35476">
        <w:rPr>
          <w:i/>
        </w:rPr>
        <w:t>pāramitā</w:t>
      </w:r>
      <w:proofErr w:type="spellEnd"/>
      <w:r w:rsidRPr="00D35476">
        <w:rPr>
          <w:b/>
          <w:bCs/>
          <w:i/>
          <w:iCs/>
          <w:color w:val="000000"/>
        </w:rPr>
        <w:t xml:space="preserve"> </w:t>
      </w:r>
      <w:r w:rsidRPr="00D35476">
        <w:rPr>
          <w:color w:val="000000"/>
        </w:rPr>
        <w:t>(Perfection of Patience) 5.</w:t>
      </w:r>
      <w:r w:rsidRPr="00D35476">
        <w:rPr>
          <w:i/>
          <w:iCs/>
          <w:color w:val="000000"/>
        </w:rPr>
        <w:t xml:space="preserve"> </w:t>
      </w:r>
      <w:proofErr w:type="spellStart"/>
      <w:r w:rsidRPr="00D35476">
        <w:rPr>
          <w:i/>
          <w:iCs/>
        </w:rPr>
        <w:t>Dhayāna-pāramitā</w:t>
      </w:r>
      <w:proofErr w:type="spellEnd"/>
      <w:r w:rsidRPr="00D35476">
        <w:rPr>
          <w:color w:val="000000"/>
        </w:rPr>
        <w:t xml:space="preserve"> (Perfection of Meditation) 6.</w:t>
      </w:r>
      <w:r w:rsidRPr="00D35476">
        <w:rPr>
          <w:i/>
          <w:iCs/>
          <w:color w:val="000000"/>
        </w:rPr>
        <w:t xml:space="preserve"> </w:t>
      </w:r>
      <w:proofErr w:type="spellStart"/>
      <w:r w:rsidRPr="00D35476">
        <w:rPr>
          <w:i/>
          <w:iCs/>
          <w:color w:val="000000"/>
        </w:rPr>
        <w:t>Prajñā</w:t>
      </w:r>
      <w:proofErr w:type="spellEnd"/>
      <w:r w:rsidRPr="00D35476">
        <w:rPr>
          <w:i/>
          <w:iCs/>
          <w:color w:val="000000"/>
        </w:rPr>
        <w:t xml:space="preserve"> </w:t>
      </w:r>
      <w:proofErr w:type="spellStart"/>
      <w:r w:rsidRPr="00D35476">
        <w:rPr>
          <w:i/>
          <w:iCs/>
          <w:color w:val="000000"/>
        </w:rPr>
        <w:t>pāramitā</w:t>
      </w:r>
      <w:proofErr w:type="spellEnd"/>
      <w:r w:rsidRPr="00D35476">
        <w:rPr>
          <w:color w:val="202122"/>
          <w:sz w:val="21"/>
          <w:szCs w:val="21"/>
          <w:shd w:val="clear" w:color="auto" w:fill="FFFFFF"/>
        </w:rPr>
        <w:t xml:space="preserve"> (</w:t>
      </w:r>
      <w:r w:rsidRPr="00D35476">
        <w:rPr>
          <w:color w:val="000000"/>
        </w:rPr>
        <w:t>Perfection of Wisdom).</w:t>
      </w:r>
    </w:p>
    <w:p w14:paraId="1A7EB2EB"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Figure 25 and Figure 28 below provide schemata and how they intermingle innovatively, ecologically, organically, holistically to provide both the technology as well as and philosophical and psychological tool to the practitioners </w:t>
      </w:r>
      <w:r w:rsidRPr="00D35476">
        <w:rPr>
          <w:i/>
          <w:color w:val="000000"/>
        </w:rPr>
        <w:t>(</w:t>
      </w:r>
      <w:proofErr w:type="spellStart"/>
      <w:r w:rsidRPr="00D35476">
        <w:rPr>
          <w:bCs/>
          <w:iCs/>
        </w:rPr>
        <w:t>Sādhakas</w:t>
      </w:r>
      <w:proofErr w:type="spellEnd"/>
      <w:r w:rsidRPr="00D35476">
        <w:rPr>
          <w:i/>
          <w:color w:val="000000"/>
        </w:rPr>
        <w:t>)</w:t>
      </w:r>
      <w:r w:rsidRPr="00D35476">
        <w:rPr>
          <w:color w:val="000000"/>
        </w:rPr>
        <w:t xml:space="preserve"> is elaborated below in the sections on Methodology and Analysis/Findings.</w:t>
      </w:r>
    </w:p>
    <w:p w14:paraId="09A292C1" w14:textId="77777777" w:rsidR="00024111" w:rsidRPr="00D35476" w:rsidRDefault="00024111" w:rsidP="00024111">
      <w:pPr>
        <w:spacing w:before="240" w:after="120" w:line="480" w:lineRule="auto"/>
        <w:ind w:left="1417" w:firstLine="720"/>
        <w:jc w:val="both"/>
        <w:rPr>
          <w:rFonts w:ascii="Times New Roman" w:eastAsia="Times New Roman" w:hAnsi="Times New Roman" w:cs="Times New Roman"/>
          <w:b/>
          <w:snapToGrid w:val="0"/>
          <w:lang w:val="en-US"/>
        </w:rPr>
      </w:pPr>
      <w:r w:rsidRPr="00D35476">
        <w:rPr>
          <w:rFonts w:ascii="Times New Roman" w:eastAsia="Times New Roman" w:hAnsi="Times New Roman" w:cs="Times New Roman"/>
          <w:b/>
          <w:snapToGrid w:val="0"/>
          <w:lang w:val="en-US"/>
        </w:rPr>
        <w:t>OBJECTIVES OF THIS SECTION</w:t>
      </w:r>
    </w:p>
    <w:p w14:paraId="3CE49E20" w14:textId="77777777" w:rsidR="00024111" w:rsidRPr="00D35476" w:rsidRDefault="00024111" w:rsidP="00024111">
      <w:pPr>
        <w:shd w:val="clear" w:color="auto" w:fill="FFFFFF"/>
        <w:spacing w:line="480" w:lineRule="auto"/>
        <w:ind w:left="1417" w:right="-46"/>
        <w:rPr>
          <w:rFonts w:ascii="Times New Roman" w:hAnsi="Times New Roman" w:cs="Times New Roman"/>
          <w:color w:val="181818"/>
          <w:shd w:val="clear" w:color="auto" w:fill="FFFFFF"/>
        </w:rPr>
      </w:pPr>
      <w:r w:rsidRPr="00D35476">
        <w:rPr>
          <w:rFonts w:ascii="Times New Roman" w:hAnsi="Times New Roman" w:cs="Times New Roman"/>
          <w:color w:val="181818"/>
          <w:shd w:val="clear" w:color="auto" w:fill="FFFFFF"/>
        </w:rPr>
        <w:t>“At some point in life the world's beauty becomes enough. You don't need to photograph, paint, or even remember it. It is enough.”</w:t>
      </w:r>
      <w:r w:rsidRPr="00D35476">
        <w:rPr>
          <w:rFonts w:ascii="Times New Roman" w:hAnsi="Times New Roman" w:cs="Times New Roman"/>
        </w:rPr>
        <w:t> </w:t>
      </w:r>
      <w:r w:rsidRPr="00D35476">
        <w:rPr>
          <w:rFonts w:ascii="Times New Roman" w:hAnsi="Times New Roman" w:cs="Times New Roman"/>
          <w:color w:val="181818"/>
          <w:shd w:val="clear" w:color="auto" w:fill="FFFFFF"/>
        </w:rPr>
        <w:t>―</w:t>
      </w:r>
      <w:r w:rsidRPr="00D35476">
        <w:rPr>
          <w:rFonts w:ascii="Times New Roman" w:hAnsi="Times New Roman" w:cs="Times New Roman"/>
        </w:rPr>
        <w:t> </w:t>
      </w:r>
      <w:hyperlink r:id="rId7" w:history="1">
        <w:r w:rsidRPr="00D35476">
          <w:rPr>
            <w:rStyle w:val="Hyperlink"/>
            <w:rFonts w:ascii="Times New Roman" w:hAnsi="Times New Roman" w:cs="Times New Roman"/>
            <w:color w:val="181818"/>
          </w:rPr>
          <w:t>Toni Morrison</w:t>
        </w:r>
      </w:hyperlink>
      <w:r w:rsidRPr="00D35476">
        <w:rPr>
          <w:rFonts w:ascii="Times New Roman" w:hAnsi="Times New Roman" w:cs="Times New Roman"/>
          <w:color w:val="181818"/>
          <w:shd w:val="clear" w:color="auto" w:fill="FFFFFF"/>
        </w:rPr>
        <w:t xml:space="preserve"> Bluest Eye Quotes.</w:t>
      </w:r>
    </w:p>
    <w:p w14:paraId="29930B51" w14:textId="77777777" w:rsidR="00024111" w:rsidRPr="00D35476" w:rsidRDefault="00024111" w:rsidP="00024111">
      <w:pPr>
        <w:shd w:val="clear" w:color="auto" w:fill="FFFFFF"/>
        <w:spacing w:line="480" w:lineRule="auto"/>
        <w:ind w:left="1417" w:right="-46"/>
        <w:rPr>
          <w:rFonts w:ascii="Times New Roman" w:hAnsi="Times New Roman" w:cs="Times New Roman"/>
          <w:color w:val="181818"/>
          <w:shd w:val="clear" w:color="auto" w:fill="FFFFFF"/>
        </w:rPr>
      </w:pPr>
    </w:p>
    <w:p w14:paraId="0925E62A" w14:textId="77777777" w:rsidR="00024111" w:rsidRPr="00D35476" w:rsidRDefault="00024111" w:rsidP="00024111">
      <w:pPr>
        <w:shd w:val="clear" w:color="auto" w:fill="FFFFFF"/>
        <w:spacing w:line="480" w:lineRule="auto"/>
        <w:ind w:left="1417" w:right="-46"/>
        <w:rPr>
          <w:rFonts w:ascii="Times New Roman" w:hAnsi="Times New Roman" w:cs="Times New Roman"/>
          <w:b/>
          <w:bCs/>
          <w:color w:val="181818"/>
          <w:shd w:val="clear" w:color="auto" w:fill="FFFFFF"/>
        </w:rPr>
      </w:pPr>
      <w:r w:rsidRPr="00D35476">
        <w:rPr>
          <w:rFonts w:ascii="Times New Roman" w:hAnsi="Times New Roman" w:cs="Times New Roman"/>
          <w:b/>
          <w:bCs/>
          <w:color w:val="181818"/>
          <w:shd w:val="clear" w:color="auto" w:fill="FFFFFF"/>
        </w:rPr>
        <w:t>THE OBJECTIVE:</w:t>
      </w:r>
    </w:p>
    <w:p w14:paraId="0DFB9488" w14:textId="77777777" w:rsidR="00024111" w:rsidRPr="00D35476" w:rsidRDefault="00024111" w:rsidP="00024111">
      <w:pPr>
        <w:shd w:val="clear" w:color="auto" w:fill="FFFFFF"/>
        <w:spacing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The basic premise is to look into the factors that are conducive to encourage us to look at frameworks to pursue the highest common platform for a creative endeavour, to reach our highest creative potential. It is intended to present this paper from an eastern philosophical point of view on the basis from Yoga-</w:t>
      </w:r>
      <w:r w:rsidRPr="00D35476">
        <w:rPr>
          <w:rFonts w:ascii="Times New Roman" w:eastAsia="Times New Roman" w:hAnsi="Times New Roman" w:cs="Times New Roman"/>
          <w:color w:val="000000"/>
          <w:lang w:eastAsia="en-IN"/>
        </w:rPr>
        <w:lastRenderedPageBreak/>
        <w:t>Samkhya and Buddhist philosophical systems and culled out practices and processes to craft authentic creativity.</w:t>
      </w:r>
    </w:p>
    <w:p w14:paraId="077DCC86"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The objective is to align a primary understanding that merely aesthetics, beauty and net profit are inadequate platforms to build authenticity. They are also a subjective reality as per the thinking feeling, beliefs, values and other programs inherent in the creative processes.</w:t>
      </w:r>
    </w:p>
    <w:p w14:paraId="001BDD1E" w14:textId="77777777" w:rsidR="00024111" w:rsidRPr="00D35476" w:rsidRDefault="00024111" w:rsidP="00024111">
      <w:pPr>
        <w:pStyle w:val="NormalWeb"/>
        <w:numPr>
          <w:ilvl w:val="0"/>
          <w:numId w:val="3"/>
        </w:numPr>
        <w:shd w:val="clear" w:color="auto" w:fill="FFFFFF"/>
        <w:spacing w:before="0" w:beforeAutospacing="0" w:after="0" w:afterAutospacing="0" w:line="480" w:lineRule="auto"/>
        <w:ind w:left="1417" w:right="-46"/>
        <w:rPr>
          <w:color w:val="000000"/>
        </w:rPr>
      </w:pPr>
      <w:r w:rsidRPr="00D35476">
        <w:rPr>
          <w:color w:val="000000"/>
        </w:rPr>
        <w:t xml:space="preserve">Is it therefore, that there are inadequate constructs to the associations or relationship between creativity and cognition in our lives today? </w:t>
      </w:r>
    </w:p>
    <w:p w14:paraId="47FE705C" w14:textId="77777777" w:rsidR="00024111" w:rsidRPr="00D35476" w:rsidRDefault="00024111" w:rsidP="00024111">
      <w:pPr>
        <w:pStyle w:val="NormalWeb"/>
        <w:numPr>
          <w:ilvl w:val="0"/>
          <w:numId w:val="3"/>
        </w:numPr>
        <w:shd w:val="clear" w:color="auto" w:fill="FFFFFF"/>
        <w:spacing w:before="0" w:beforeAutospacing="0" w:after="0" w:afterAutospacing="0" w:line="480" w:lineRule="auto"/>
        <w:ind w:left="1417" w:right="-46"/>
        <w:rPr>
          <w:color w:val="000000"/>
        </w:rPr>
      </w:pPr>
      <w:r w:rsidRPr="00D35476">
        <w:rPr>
          <w:color w:val="000000"/>
        </w:rPr>
        <w:t xml:space="preserve">Is there a way to see a robust, wholesome and authentic expression which can be brought about between the chaos and randomness of this relationship which can make life more meaningful for us? </w:t>
      </w:r>
    </w:p>
    <w:p w14:paraId="07295690" w14:textId="77777777" w:rsidR="00024111" w:rsidRPr="00D35476" w:rsidRDefault="00024111" w:rsidP="00024111">
      <w:pPr>
        <w:pStyle w:val="ListParagraph"/>
        <w:numPr>
          <w:ilvl w:val="1"/>
          <w:numId w:val="7"/>
        </w:numPr>
        <w:spacing w:line="480" w:lineRule="auto"/>
        <w:ind w:left="1417"/>
        <w:rPr>
          <w:rFonts w:ascii="Times New Roman" w:hAnsi="Times New Roman" w:cs="Times New Roman"/>
          <w:b/>
          <w:bCs/>
          <w:i/>
          <w:iCs/>
          <w:sz w:val="24"/>
          <w:szCs w:val="24"/>
        </w:rPr>
      </w:pPr>
      <w:r w:rsidRPr="00D35476">
        <w:rPr>
          <w:rFonts w:ascii="Times New Roman" w:eastAsia="Times New Roman" w:hAnsi="Times New Roman" w:cs="Times New Roman"/>
          <w:color w:val="000000"/>
          <w:sz w:val="24"/>
          <w:szCs w:val="24"/>
          <w:lang w:eastAsia="en-IN"/>
        </w:rPr>
        <w:t xml:space="preserve">In the </w:t>
      </w:r>
      <w:proofErr w:type="spellStart"/>
      <w:r w:rsidRPr="00D35476">
        <w:rPr>
          <w:rFonts w:ascii="Times New Roman" w:eastAsia="Times New Roman" w:hAnsi="Times New Roman" w:cs="Times New Roman"/>
          <w:i/>
          <w:color w:val="000000"/>
          <w:sz w:val="24"/>
          <w:szCs w:val="24"/>
          <w:lang w:eastAsia="en-IN"/>
        </w:rPr>
        <w:t>Mahābhārata</w:t>
      </w:r>
      <w:proofErr w:type="spellEnd"/>
      <w:r w:rsidRPr="00D35476">
        <w:rPr>
          <w:rFonts w:ascii="Times New Roman" w:eastAsia="Times New Roman" w:hAnsi="Times New Roman" w:cs="Times New Roman"/>
          <w:i/>
          <w:color w:val="000000"/>
          <w:sz w:val="24"/>
          <w:szCs w:val="24"/>
          <w:lang w:eastAsia="en-IN"/>
        </w:rPr>
        <w:t xml:space="preserve"> </w:t>
      </w:r>
      <w:r w:rsidRPr="00D35476">
        <w:rPr>
          <w:rFonts w:ascii="Times New Roman" w:eastAsia="Times New Roman" w:hAnsi="Times New Roman" w:cs="Times New Roman"/>
          <w:color w:val="000000" w:themeColor="text1"/>
          <w:sz w:val="24"/>
          <w:szCs w:val="24"/>
          <w:lang w:eastAsia="en-IN"/>
        </w:rPr>
        <w:t>essentially</w:t>
      </w:r>
      <w:r w:rsidRPr="00D35476">
        <w:rPr>
          <w:rFonts w:ascii="Times New Roman" w:eastAsia="Times New Roman" w:hAnsi="Times New Roman" w:cs="Times New Roman"/>
          <w:color w:val="000000"/>
          <w:sz w:val="24"/>
          <w:szCs w:val="24"/>
          <w:lang w:eastAsia="en-IN"/>
        </w:rPr>
        <w:t xml:space="preserve"> a text from the </w:t>
      </w:r>
      <w:r w:rsidRPr="00D35476">
        <w:rPr>
          <w:rFonts w:ascii="Times New Roman" w:eastAsia="Times New Roman" w:hAnsi="Times New Roman" w:cs="Times New Roman"/>
          <w:i/>
          <w:color w:val="000000"/>
          <w:sz w:val="24"/>
          <w:szCs w:val="24"/>
          <w:lang w:eastAsia="en-IN"/>
        </w:rPr>
        <w:t>Yoga-</w:t>
      </w:r>
      <w:proofErr w:type="spellStart"/>
      <w:r w:rsidRPr="00D35476">
        <w:rPr>
          <w:rFonts w:ascii="Times New Roman" w:hAnsi="Times New Roman" w:cs="Times New Roman"/>
          <w:i/>
          <w:iCs/>
          <w:color w:val="202122"/>
          <w:sz w:val="24"/>
          <w:szCs w:val="24"/>
          <w:shd w:val="clear" w:color="auto" w:fill="FFFFFF"/>
        </w:rPr>
        <w:t>Sāṅkhya</w:t>
      </w:r>
      <w:proofErr w:type="spellEnd"/>
    </w:p>
    <w:p w14:paraId="57EA8BB5" w14:textId="77777777" w:rsidR="00024111" w:rsidRPr="00D35476" w:rsidRDefault="00024111" w:rsidP="00024111">
      <w:pPr>
        <w:pStyle w:val="ListParagraph"/>
        <w:numPr>
          <w:ilvl w:val="1"/>
          <w:numId w:val="7"/>
        </w:numPr>
        <w:shd w:val="clear" w:color="auto" w:fill="FFFFFF"/>
        <w:spacing w:before="100" w:beforeAutospacing="1" w:after="100" w:afterAutospacing="1" w:line="480" w:lineRule="auto"/>
        <w:ind w:left="1417" w:right="-46"/>
        <w:rPr>
          <w:rFonts w:ascii="Times New Roman" w:eastAsia="Times New Roman" w:hAnsi="Times New Roman" w:cs="Times New Roman"/>
          <w:color w:val="000000"/>
          <w:sz w:val="24"/>
          <w:szCs w:val="24"/>
          <w:lang w:eastAsia="en-IN"/>
        </w:rPr>
      </w:pPr>
      <w:proofErr w:type="spellStart"/>
      <w:r w:rsidRPr="00D35476">
        <w:rPr>
          <w:rFonts w:ascii="Times New Roman" w:hAnsi="Times New Roman" w:cs="Times New Roman"/>
          <w:i/>
          <w:iCs/>
          <w:color w:val="202122"/>
          <w:sz w:val="24"/>
          <w:szCs w:val="24"/>
          <w:shd w:val="clear" w:color="auto" w:fill="FFFFFF"/>
        </w:rPr>
        <w:t>Sāṅkhya</w:t>
      </w:r>
      <w:proofErr w:type="spellEnd"/>
      <w:r w:rsidRPr="00D35476">
        <w:rPr>
          <w:rFonts w:ascii="Times New Roman" w:hAnsi="Times New Roman" w:cs="Times New Roman"/>
          <w:i/>
          <w:iCs/>
          <w:color w:val="202122"/>
          <w:sz w:val="24"/>
          <w:szCs w:val="24"/>
          <w:shd w:val="clear" w:color="auto" w:fill="FFFFFF"/>
        </w:rPr>
        <w:t xml:space="preserve"> </w:t>
      </w:r>
      <w:r w:rsidRPr="00D35476">
        <w:rPr>
          <w:rFonts w:ascii="Times New Roman" w:eastAsia="Times New Roman" w:hAnsi="Times New Roman" w:cs="Times New Roman"/>
          <w:color w:val="000000"/>
          <w:sz w:val="24"/>
          <w:szCs w:val="24"/>
          <w:lang w:eastAsia="en-IN"/>
        </w:rPr>
        <w:t xml:space="preserve">philosophical genre in India we can hear the sage </w:t>
      </w:r>
      <w:r w:rsidRPr="00D35476">
        <w:rPr>
          <w:rFonts w:ascii="Times New Roman" w:eastAsia="Times New Roman" w:hAnsi="Times New Roman" w:cs="Times New Roman"/>
          <w:i/>
          <w:color w:val="000000"/>
          <w:sz w:val="24"/>
          <w:szCs w:val="24"/>
          <w:lang w:eastAsia="en-IN"/>
        </w:rPr>
        <w:t>Vyasa</w:t>
      </w:r>
      <w:r w:rsidRPr="00D35476">
        <w:rPr>
          <w:rFonts w:ascii="Times New Roman" w:eastAsia="Times New Roman" w:hAnsi="Times New Roman" w:cs="Times New Roman"/>
          <w:color w:val="000000"/>
          <w:sz w:val="24"/>
          <w:szCs w:val="24"/>
          <w:lang w:eastAsia="en-IN"/>
        </w:rPr>
        <w:t xml:space="preserve"> </w:t>
      </w:r>
      <w:proofErr w:type="gramStart"/>
      <w:r w:rsidRPr="00D35476">
        <w:rPr>
          <w:rFonts w:ascii="Times New Roman" w:eastAsia="Times New Roman" w:hAnsi="Times New Roman" w:cs="Times New Roman"/>
          <w:color w:val="000000"/>
          <w:sz w:val="24"/>
          <w:szCs w:val="24"/>
          <w:lang w:eastAsia="en-IN"/>
        </w:rPr>
        <w:t>say</w:t>
      </w:r>
      <w:proofErr w:type="gramEnd"/>
      <w:r w:rsidRPr="00D35476">
        <w:rPr>
          <w:rFonts w:ascii="Times New Roman" w:eastAsia="Times New Roman" w:hAnsi="Times New Roman" w:cs="Times New Roman"/>
          <w:color w:val="000000"/>
          <w:sz w:val="24"/>
          <w:szCs w:val="24"/>
          <w:lang w:eastAsia="en-IN"/>
        </w:rPr>
        <w:t xml:space="preserve"> “With both arms raised, I am shouting at the top of my voice to all, to just do their natural </w:t>
      </w:r>
      <w:r w:rsidRPr="00D35476">
        <w:rPr>
          <w:rFonts w:ascii="Times New Roman" w:eastAsia="Times New Roman" w:hAnsi="Times New Roman" w:cs="Times New Roman"/>
          <w:i/>
          <w:color w:val="000000"/>
          <w:sz w:val="24"/>
          <w:szCs w:val="24"/>
          <w:lang w:eastAsia="en-IN"/>
        </w:rPr>
        <w:t>dharma</w:t>
      </w:r>
      <w:r w:rsidRPr="00D35476">
        <w:rPr>
          <w:rFonts w:ascii="Times New Roman" w:eastAsia="Times New Roman" w:hAnsi="Times New Roman" w:cs="Times New Roman"/>
          <w:color w:val="000000"/>
          <w:sz w:val="24"/>
          <w:szCs w:val="24"/>
          <w:lang w:eastAsia="en-IN"/>
        </w:rPr>
        <w:t xml:space="preserve"> (duties) and it will give them wealth, fame and all objects of desire; but alas, no one is listening to me”.</w:t>
      </w:r>
    </w:p>
    <w:p w14:paraId="5BFE7DD6" w14:textId="77777777" w:rsidR="00024111" w:rsidRPr="00D35476" w:rsidRDefault="00024111" w:rsidP="00024111">
      <w:pPr>
        <w:shd w:val="clear" w:color="auto" w:fill="FFFFFF"/>
        <w:spacing w:before="100" w:beforeAutospacing="1" w:after="100" w:afterAutospacing="1" w:line="480" w:lineRule="auto"/>
        <w:ind w:left="1417" w:right="-46"/>
        <w:rPr>
          <w:rFonts w:ascii="Times New Roman" w:eastAsia="Times New Roman" w:hAnsi="Times New Roman" w:cs="Times New Roman"/>
          <w:color w:val="FF0000"/>
          <w:lang w:eastAsia="en-IN"/>
        </w:rPr>
      </w:pPr>
      <w:r w:rsidRPr="00D35476">
        <w:rPr>
          <w:rFonts w:ascii="Times New Roman" w:eastAsia="Times New Roman" w:hAnsi="Times New Roman" w:cs="Times New Roman"/>
          <w:color w:val="000000"/>
          <w:lang w:eastAsia="en-IN"/>
        </w:rPr>
        <w:t xml:space="preserve">This natural </w:t>
      </w:r>
      <w:r w:rsidRPr="00D35476">
        <w:rPr>
          <w:rFonts w:ascii="Times New Roman" w:eastAsia="Times New Roman" w:hAnsi="Times New Roman" w:cs="Times New Roman"/>
          <w:i/>
          <w:color w:val="000000"/>
          <w:lang w:eastAsia="en-IN"/>
        </w:rPr>
        <w:t>dharma</w:t>
      </w:r>
      <w:r w:rsidRPr="00D35476">
        <w:rPr>
          <w:rFonts w:ascii="Times New Roman" w:eastAsia="Times New Roman" w:hAnsi="Times New Roman" w:cs="Times New Roman"/>
          <w:color w:val="000000"/>
          <w:lang w:eastAsia="en-IN"/>
        </w:rPr>
        <w:t xml:space="preserve"> is the nourishing quality of the universe.  For all our collective well-being, we are supposed to exist in harmony with each other and in tandem with the environment that we cohabit with all other sentient beings. This natural rhythm is also reflected in the oscillations of the planets in our solar system and the constellation of the stars far away from us. </w:t>
      </w:r>
    </w:p>
    <w:p w14:paraId="4D2E67D6"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From the interplay of these gross and subtle elements (which we will not go into in this study) arises the sense of our being-ness and becoming-ness which </w:t>
      </w:r>
      <w:r w:rsidRPr="00D35476">
        <w:rPr>
          <w:color w:val="000000"/>
        </w:rPr>
        <w:lastRenderedPageBreak/>
        <w:t xml:space="preserve">exhibits psychological states that fuels arousal of ego-states such as pride, jealously, desire, cupidity, greed and anger. </w:t>
      </w:r>
    </w:p>
    <w:p w14:paraId="08526891"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These mental afflictions are represented in the Buddhist doctrine of</w:t>
      </w:r>
      <w:bookmarkStart w:id="1" w:name="_Hlk106203252"/>
      <w:r w:rsidRPr="00D35476">
        <w:rPr>
          <w:color w:val="000000"/>
        </w:rPr>
        <w:t xml:space="preserve"> </w:t>
      </w:r>
      <w:bookmarkEnd w:id="1"/>
      <w:proofErr w:type="spellStart"/>
      <w:r w:rsidRPr="00D35476">
        <w:rPr>
          <w:i/>
          <w:color w:val="000000"/>
        </w:rPr>
        <w:t>Pratityasmutp</w:t>
      </w:r>
      <w:r w:rsidRPr="00D35476">
        <w:rPr>
          <w:i/>
          <w:iCs/>
          <w:color w:val="000000"/>
        </w:rPr>
        <w:t>ā</w:t>
      </w:r>
      <w:r w:rsidRPr="00D35476">
        <w:rPr>
          <w:i/>
          <w:color w:val="000000"/>
        </w:rPr>
        <w:t>da</w:t>
      </w:r>
      <w:proofErr w:type="spellEnd"/>
      <w:r w:rsidRPr="00D35476">
        <w:rPr>
          <w:i/>
          <w:color w:val="000000"/>
        </w:rPr>
        <w:t xml:space="preserve"> or </w:t>
      </w:r>
      <w:r w:rsidRPr="00D35476">
        <w:rPr>
          <w:iCs/>
          <w:color w:val="000000"/>
        </w:rPr>
        <w:t>Dependent Arising</w:t>
      </w:r>
      <w:r w:rsidRPr="00D35476">
        <w:rPr>
          <w:i/>
          <w:color w:val="000000"/>
        </w:rPr>
        <w:t xml:space="preserve"> </w:t>
      </w:r>
      <w:r w:rsidRPr="00D35476">
        <w:rPr>
          <w:iCs/>
          <w:color w:val="000000"/>
        </w:rPr>
        <w:t>(Hopkins, Wilson 1987</w:t>
      </w:r>
      <w:r w:rsidRPr="00D35476">
        <w:rPr>
          <w:i/>
          <w:color w:val="000000"/>
        </w:rPr>
        <w:t xml:space="preserve">, </w:t>
      </w:r>
      <w:proofErr w:type="spellStart"/>
      <w:r w:rsidRPr="00D35476">
        <w:rPr>
          <w:color w:val="000000"/>
        </w:rPr>
        <w:t>Suwanvarangkul</w:t>
      </w:r>
      <w:proofErr w:type="spellEnd"/>
      <w:r w:rsidRPr="00D35476">
        <w:rPr>
          <w:color w:val="000000"/>
        </w:rPr>
        <w:t xml:space="preserve"> 2015</w:t>
      </w:r>
      <w:r w:rsidRPr="00D35476">
        <w:rPr>
          <w:i/>
          <w:color w:val="000000"/>
        </w:rPr>
        <w:t xml:space="preserve">) </w:t>
      </w:r>
      <w:r w:rsidRPr="00D35476">
        <w:rPr>
          <w:color w:val="000000"/>
        </w:rPr>
        <w:t xml:space="preserve">or Dependent Arising. As per this doctrine inauthentic and unwholesome acts that lead us away from reaching our highest potential; instead trap us in the enmeshments of the </w:t>
      </w:r>
      <w:proofErr w:type="spellStart"/>
      <w:r w:rsidRPr="00D35476">
        <w:rPr>
          <w:i/>
          <w:iCs/>
        </w:rPr>
        <w:t>samsāric</w:t>
      </w:r>
      <w:proofErr w:type="spellEnd"/>
      <w:r w:rsidRPr="00D35476">
        <w:rPr>
          <w:color w:val="000000"/>
        </w:rPr>
        <w:t xml:space="preserve"> wheel clutched between the gaping fangs of and the sharp talons of</w:t>
      </w:r>
      <w:r w:rsidRPr="00D35476">
        <w:rPr>
          <w:i/>
          <w:color w:val="000000"/>
        </w:rPr>
        <w:t xml:space="preserve"> </w:t>
      </w:r>
      <w:bookmarkStart w:id="2" w:name="_Hlk116302996"/>
      <w:proofErr w:type="spellStart"/>
      <w:r w:rsidRPr="00D35476">
        <w:rPr>
          <w:i/>
          <w:color w:val="000000"/>
        </w:rPr>
        <w:t>Mah</w:t>
      </w:r>
      <w:r w:rsidRPr="00D35476">
        <w:rPr>
          <w:i/>
          <w:iCs/>
          <w:color w:val="000000"/>
        </w:rPr>
        <w:t>ā</w:t>
      </w:r>
      <w:r w:rsidRPr="00D35476">
        <w:rPr>
          <w:i/>
          <w:color w:val="000000"/>
        </w:rPr>
        <w:t>k</w:t>
      </w:r>
      <w:r w:rsidRPr="00D35476">
        <w:rPr>
          <w:i/>
          <w:iCs/>
          <w:color w:val="000000"/>
        </w:rPr>
        <w:t>ā</w:t>
      </w:r>
      <w:r w:rsidRPr="00D35476">
        <w:rPr>
          <w:i/>
          <w:color w:val="000000"/>
        </w:rPr>
        <w:t>la</w:t>
      </w:r>
      <w:bookmarkEnd w:id="2"/>
      <w:proofErr w:type="spellEnd"/>
      <w:r w:rsidRPr="00D35476">
        <w:rPr>
          <w:i/>
          <w:color w:val="000000"/>
        </w:rPr>
        <w:t xml:space="preserve"> </w:t>
      </w:r>
      <w:r w:rsidRPr="00D35476">
        <w:rPr>
          <w:color w:val="000000"/>
        </w:rPr>
        <w:t xml:space="preserve">or the Lord of Time. Managing these states skilfully provides a platform for crafting authentic creativity. </w:t>
      </w:r>
    </w:p>
    <w:p w14:paraId="5C8244C3"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What is the effect on ego-states such as pride, jealously, desire, cupidity, greed and anger and therefore our capacity to craft authentic creativity in our personal and professional lives when we adopt tools for creativity, personal mastery, moral and ethical processes and practices listed below:</w:t>
      </w:r>
    </w:p>
    <w:p w14:paraId="0C94CEA0" w14:textId="77777777" w:rsidR="00024111" w:rsidRPr="00D35476" w:rsidRDefault="00024111" w:rsidP="00024111">
      <w:pPr>
        <w:pStyle w:val="NormalWeb"/>
        <w:numPr>
          <w:ilvl w:val="0"/>
          <w:numId w:val="4"/>
        </w:numPr>
        <w:shd w:val="clear" w:color="auto" w:fill="FFFFFF"/>
        <w:spacing w:before="0" w:beforeAutospacing="0" w:after="0" w:afterAutospacing="0" w:line="480" w:lineRule="auto"/>
        <w:ind w:left="1417" w:right="-46"/>
        <w:rPr>
          <w:color w:val="000000"/>
        </w:rPr>
      </w:pPr>
      <w:r w:rsidRPr="00D35476">
        <w:rPr>
          <w:color w:val="000000"/>
        </w:rPr>
        <w:t xml:space="preserve">The </w:t>
      </w:r>
      <w:proofErr w:type="spellStart"/>
      <w:r w:rsidRPr="00D35476">
        <w:rPr>
          <w:b/>
          <w:i/>
          <w:iCs/>
          <w:color w:val="000000"/>
        </w:rPr>
        <w:t>Kusalas</w:t>
      </w:r>
      <w:proofErr w:type="spellEnd"/>
      <w:r w:rsidRPr="00D35476">
        <w:rPr>
          <w:color w:val="000000"/>
        </w:rPr>
        <w:t xml:space="preserve"> from the </w:t>
      </w:r>
      <w:proofErr w:type="spellStart"/>
      <w:r w:rsidRPr="00D35476">
        <w:rPr>
          <w:color w:val="000000"/>
        </w:rPr>
        <w:t>Buddhadharma</w:t>
      </w:r>
      <w:proofErr w:type="spellEnd"/>
      <w:r w:rsidRPr="00D35476">
        <w:rPr>
          <w:color w:val="000000"/>
        </w:rPr>
        <w:t xml:space="preserve"> and the </w:t>
      </w:r>
      <w:proofErr w:type="spellStart"/>
      <w:r w:rsidRPr="00D35476">
        <w:rPr>
          <w:b/>
          <w:i/>
          <w:iCs/>
          <w:color w:val="000000"/>
        </w:rPr>
        <w:t>Yamas</w:t>
      </w:r>
      <w:proofErr w:type="spellEnd"/>
      <w:r w:rsidRPr="00D35476">
        <w:rPr>
          <w:b/>
          <w:color w:val="000000"/>
        </w:rPr>
        <w:t xml:space="preserve"> &amp; </w:t>
      </w:r>
      <w:proofErr w:type="spellStart"/>
      <w:r w:rsidRPr="00D35476">
        <w:rPr>
          <w:b/>
          <w:i/>
          <w:iCs/>
          <w:color w:val="000000"/>
        </w:rPr>
        <w:t>Niyamas</w:t>
      </w:r>
      <w:proofErr w:type="spellEnd"/>
      <w:r w:rsidRPr="00D35476">
        <w:rPr>
          <w:b/>
          <w:i/>
          <w:iCs/>
          <w:color w:val="000000"/>
        </w:rPr>
        <w:t xml:space="preserve"> </w:t>
      </w:r>
    </w:p>
    <w:p w14:paraId="43C7852D" w14:textId="77777777" w:rsidR="00024111" w:rsidRPr="00D35476" w:rsidRDefault="00024111" w:rsidP="00024111">
      <w:pPr>
        <w:pStyle w:val="NormalWeb"/>
        <w:numPr>
          <w:ilvl w:val="0"/>
          <w:numId w:val="4"/>
        </w:numPr>
        <w:shd w:val="clear" w:color="auto" w:fill="FFFFFF"/>
        <w:spacing w:before="0" w:beforeAutospacing="0" w:after="0" w:afterAutospacing="0" w:line="480" w:lineRule="auto"/>
        <w:ind w:left="1417" w:right="-46"/>
        <w:rPr>
          <w:color w:val="000000"/>
        </w:rPr>
      </w:pPr>
      <w:r w:rsidRPr="00D35476">
        <w:rPr>
          <w:color w:val="000000"/>
        </w:rPr>
        <w:t xml:space="preserve">The </w:t>
      </w:r>
      <w:proofErr w:type="spellStart"/>
      <w:r w:rsidRPr="00D35476">
        <w:rPr>
          <w:b/>
          <w:i/>
          <w:color w:val="000000"/>
        </w:rPr>
        <w:t>Brahmavihārās</w:t>
      </w:r>
      <w:proofErr w:type="spellEnd"/>
      <w:r w:rsidRPr="00D35476">
        <w:rPr>
          <w:b/>
          <w:color w:val="000000"/>
        </w:rPr>
        <w:t xml:space="preserve"> or Four </w:t>
      </w:r>
      <w:proofErr w:type="spellStart"/>
      <w:r w:rsidRPr="00D35476">
        <w:rPr>
          <w:b/>
          <w:color w:val="000000"/>
        </w:rPr>
        <w:t>immeasurables</w:t>
      </w:r>
      <w:proofErr w:type="spellEnd"/>
    </w:p>
    <w:p w14:paraId="584CD9E6" w14:textId="77777777" w:rsidR="00024111" w:rsidRPr="00D35476" w:rsidRDefault="00024111" w:rsidP="00024111">
      <w:pPr>
        <w:pStyle w:val="NormalWeb"/>
        <w:numPr>
          <w:ilvl w:val="0"/>
          <w:numId w:val="4"/>
        </w:numPr>
        <w:shd w:val="clear" w:color="auto" w:fill="FFFFFF"/>
        <w:spacing w:before="0" w:beforeAutospacing="0" w:after="0" w:afterAutospacing="0" w:line="480" w:lineRule="auto"/>
        <w:ind w:left="1417" w:right="-46"/>
        <w:rPr>
          <w:color w:val="000000"/>
        </w:rPr>
      </w:pPr>
      <w:r w:rsidRPr="00D35476">
        <w:rPr>
          <w:color w:val="000000"/>
        </w:rPr>
        <w:t xml:space="preserve">The </w:t>
      </w:r>
      <w:proofErr w:type="spellStart"/>
      <w:r w:rsidRPr="00D35476">
        <w:rPr>
          <w:b/>
          <w:i/>
          <w:color w:val="000000"/>
        </w:rPr>
        <w:t>Pāramitayāna</w:t>
      </w:r>
      <w:proofErr w:type="spellEnd"/>
      <w:r w:rsidRPr="00D35476">
        <w:rPr>
          <w:b/>
          <w:i/>
          <w:color w:val="000000"/>
        </w:rPr>
        <w:t xml:space="preserve"> </w:t>
      </w:r>
      <w:r w:rsidRPr="00D35476">
        <w:rPr>
          <w:b/>
          <w:iCs/>
          <w:color w:val="000000"/>
        </w:rPr>
        <w:t>(Thurman)</w:t>
      </w:r>
    </w:p>
    <w:p w14:paraId="1750427F"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This naturally manifesting psychological cadence suggests that the premise of creativity and cognition is a paradox in itself. This is because, cognition being an aspect of our consciousness is inherently creating and constantly crafting phenomenon and experiences - moving in different rhythms, decibels, frequencies - constantly changing, merging, co-merging, recreating itself – expressing varied qualities, states; and articulating varied manifestations and </w:t>
      </w:r>
      <w:r w:rsidRPr="00D35476">
        <w:rPr>
          <w:color w:val="000000"/>
        </w:rPr>
        <w:lastRenderedPageBreak/>
        <w:t xml:space="preserve">innumerable </w:t>
      </w:r>
      <w:proofErr w:type="spellStart"/>
      <w:r w:rsidRPr="00D35476">
        <w:rPr>
          <w:b/>
          <w:bCs/>
          <w:i/>
          <w:iCs/>
        </w:rPr>
        <w:t>avat</w:t>
      </w:r>
      <w:r w:rsidRPr="00D35476">
        <w:rPr>
          <w:rFonts w:eastAsiaTheme="minorHAnsi"/>
          <w:b/>
          <w:bCs/>
          <w:i/>
        </w:rPr>
        <w:t>ā</w:t>
      </w:r>
      <w:r w:rsidRPr="00D35476">
        <w:rPr>
          <w:b/>
          <w:bCs/>
          <w:i/>
          <w:iCs/>
        </w:rPr>
        <w:t>ras</w:t>
      </w:r>
      <w:proofErr w:type="spellEnd"/>
      <w:r w:rsidRPr="00D35476">
        <w:rPr>
          <w:color w:val="000000"/>
        </w:rPr>
        <w:t xml:space="preserve">. This is via the process of objects of senses impinging on our senses both overtly and covertly. </w:t>
      </w:r>
    </w:p>
    <w:p w14:paraId="7D13B1DD" w14:textId="77777777" w:rsidR="00024111" w:rsidRPr="00D35476" w:rsidRDefault="00024111" w:rsidP="00024111">
      <w:pPr>
        <w:spacing w:before="240" w:after="120" w:line="480" w:lineRule="auto"/>
        <w:ind w:left="1417"/>
        <w:jc w:val="both"/>
        <w:rPr>
          <w:rFonts w:ascii="Times New Roman" w:eastAsia="Times New Roman" w:hAnsi="Times New Roman" w:cs="Times New Roman"/>
          <w:b/>
          <w:snapToGrid w:val="0"/>
          <w:lang w:val="en-US"/>
        </w:rPr>
      </w:pPr>
      <w:r w:rsidRPr="00D35476">
        <w:rPr>
          <w:rFonts w:ascii="Times New Roman" w:eastAsia="Times New Roman" w:hAnsi="Times New Roman" w:cs="Times New Roman"/>
          <w:b/>
          <w:snapToGrid w:val="0"/>
          <w:lang w:val="en-US"/>
        </w:rPr>
        <w:tab/>
      </w:r>
      <w:r w:rsidRPr="00D35476">
        <w:rPr>
          <w:rFonts w:ascii="Times New Roman" w:eastAsia="Times New Roman" w:hAnsi="Times New Roman" w:cs="Times New Roman"/>
          <w:b/>
          <w:snapToGrid w:val="0"/>
          <w:lang w:val="en-US"/>
        </w:rPr>
        <w:tab/>
        <w:t>BASIS FOR THIS EXPLORATION</w:t>
      </w:r>
    </w:p>
    <w:p w14:paraId="779B602C" w14:textId="77777777" w:rsidR="00024111" w:rsidRPr="00D35476" w:rsidRDefault="00024111" w:rsidP="00024111">
      <w:pPr>
        <w:spacing w:before="240" w:line="480" w:lineRule="auto"/>
        <w:ind w:left="1417" w:right="-46" w:firstLine="720"/>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The explorations are: </w:t>
      </w:r>
    </w:p>
    <w:p w14:paraId="1EC55F9D" w14:textId="77777777" w:rsidR="00024111" w:rsidRPr="00D35476" w:rsidRDefault="00024111" w:rsidP="00024111">
      <w:pPr>
        <w:pStyle w:val="ListParagraph"/>
        <w:numPr>
          <w:ilvl w:val="0"/>
          <w:numId w:val="5"/>
        </w:numPr>
        <w:spacing w:before="240" w:after="200" w:line="480" w:lineRule="auto"/>
        <w:ind w:left="1417" w:right="-46"/>
        <w:rPr>
          <w:rFonts w:ascii="Times New Roman" w:eastAsia="Times New Roman" w:hAnsi="Times New Roman" w:cs="Times New Roman"/>
          <w:color w:val="000000"/>
          <w:sz w:val="24"/>
          <w:szCs w:val="24"/>
          <w:lang w:eastAsia="en-IN"/>
        </w:rPr>
      </w:pPr>
      <w:r w:rsidRPr="00D35476">
        <w:rPr>
          <w:rFonts w:ascii="Times New Roman" w:eastAsia="Times New Roman" w:hAnsi="Times New Roman" w:cs="Times New Roman"/>
          <w:color w:val="000000"/>
          <w:sz w:val="24"/>
          <w:szCs w:val="24"/>
          <w:lang w:eastAsia="en-IN"/>
        </w:rPr>
        <w:t>Interpretive</w:t>
      </w:r>
    </w:p>
    <w:p w14:paraId="14F1C59B" w14:textId="77777777" w:rsidR="00024111" w:rsidRPr="00D35476" w:rsidRDefault="00024111" w:rsidP="00024111">
      <w:pPr>
        <w:pStyle w:val="ListParagraph"/>
        <w:numPr>
          <w:ilvl w:val="0"/>
          <w:numId w:val="5"/>
        </w:numPr>
        <w:spacing w:before="240" w:after="200" w:line="480" w:lineRule="auto"/>
        <w:ind w:left="1417" w:right="-46"/>
        <w:rPr>
          <w:rFonts w:ascii="Times New Roman" w:eastAsia="Times New Roman" w:hAnsi="Times New Roman" w:cs="Times New Roman"/>
          <w:color w:val="000000"/>
          <w:sz w:val="24"/>
          <w:szCs w:val="24"/>
          <w:lang w:eastAsia="en-IN"/>
        </w:rPr>
      </w:pPr>
      <w:r w:rsidRPr="00D35476">
        <w:rPr>
          <w:rFonts w:ascii="Times New Roman" w:eastAsia="Times New Roman" w:hAnsi="Times New Roman" w:cs="Times New Roman"/>
          <w:color w:val="000000"/>
          <w:sz w:val="24"/>
          <w:szCs w:val="24"/>
          <w:lang w:eastAsia="en-IN"/>
        </w:rPr>
        <w:t xml:space="preserve">Qualitative </w:t>
      </w:r>
    </w:p>
    <w:p w14:paraId="1A368E4C" w14:textId="77777777" w:rsidR="00024111" w:rsidRPr="00D35476" w:rsidRDefault="00024111" w:rsidP="00024111">
      <w:pPr>
        <w:pStyle w:val="ListParagraph"/>
        <w:numPr>
          <w:ilvl w:val="0"/>
          <w:numId w:val="5"/>
        </w:numPr>
        <w:spacing w:before="240" w:after="200" w:line="480" w:lineRule="auto"/>
        <w:ind w:left="1417" w:right="-46"/>
        <w:rPr>
          <w:rFonts w:ascii="Times New Roman" w:eastAsia="Times New Roman" w:hAnsi="Times New Roman" w:cs="Times New Roman"/>
          <w:color w:val="000000"/>
          <w:sz w:val="24"/>
          <w:szCs w:val="24"/>
          <w:lang w:eastAsia="en-IN"/>
        </w:rPr>
      </w:pPr>
      <w:r w:rsidRPr="00D35476">
        <w:rPr>
          <w:rFonts w:ascii="Times New Roman" w:eastAsia="Times New Roman" w:hAnsi="Times New Roman" w:cs="Times New Roman"/>
          <w:color w:val="000000"/>
          <w:sz w:val="24"/>
          <w:szCs w:val="24"/>
          <w:lang w:eastAsia="en-IN"/>
        </w:rPr>
        <w:t xml:space="preserve">From the domain of human action and social construct </w:t>
      </w:r>
    </w:p>
    <w:p w14:paraId="39FDBBEC" w14:textId="77777777" w:rsidR="00024111" w:rsidRPr="00D35476" w:rsidRDefault="00024111" w:rsidP="00024111">
      <w:pPr>
        <w:pStyle w:val="ListParagraph"/>
        <w:numPr>
          <w:ilvl w:val="0"/>
          <w:numId w:val="5"/>
        </w:numPr>
        <w:spacing w:before="240" w:after="200" w:line="480" w:lineRule="auto"/>
        <w:ind w:left="1417" w:right="-46"/>
        <w:rPr>
          <w:rFonts w:ascii="Times New Roman" w:eastAsia="Times New Roman" w:hAnsi="Times New Roman" w:cs="Times New Roman"/>
          <w:color w:val="000000"/>
          <w:sz w:val="24"/>
          <w:szCs w:val="24"/>
          <w:lang w:eastAsia="en-IN"/>
        </w:rPr>
      </w:pPr>
      <w:r w:rsidRPr="00D35476">
        <w:rPr>
          <w:rFonts w:ascii="Times New Roman" w:eastAsia="Times New Roman" w:hAnsi="Times New Roman" w:cs="Times New Roman"/>
          <w:color w:val="000000"/>
          <w:sz w:val="24"/>
          <w:szCs w:val="24"/>
          <w:lang w:eastAsia="en-IN"/>
        </w:rPr>
        <w:t>Knowledge of reality</w:t>
      </w:r>
    </w:p>
    <w:p w14:paraId="561F1D0E" w14:textId="77777777" w:rsidR="00024111" w:rsidRPr="00D35476" w:rsidRDefault="00024111" w:rsidP="00024111">
      <w:pPr>
        <w:pStyle w:val="ListParagraph"/>
        <w:numPr>
          <w:ilvl w:val="0"/>
          <w:numId w:val="5"/>
        </w:numPr>
        <w:spacing w:before="240" w:after="200" w:line="480" w:lineRule="auto"/>
        <w:ind w:left="1417" w:right="-46"/>
        <w:rPr>
          <w:rFonts w:ascii="Times New Roman" w:eastAsia="Times New Roman" w:hAnsi="Times New Roman" w:cs="Times New Roman"/>
          <w:color w:val="000000"/>
          <w:sz w:val="24"/>
          <w:szCs w:val="24"/>
          <w:lang w:eastAsia="en-IN"/>
        </w:rPr>
      </w:pPr>
      <w:r w:rsidRPr="00D35476">
        <w:rPr>
          <w:rFonts w:ascii="Times New Roman" w:eastAsia="Times New Roman" w:hAnsi="Times New Roman" w:cs="Times New Roman"/>
          <w:color w:val="000000"/>
          <w:sz w:val="24"/>
          <w:szCs w:val="24"/>
          <w:lang w:eastAsia="en-IN"/>
        </w:rPr>
        <w:t>First person inquiry</w:t>
      </w:r>
    </w:p>
    <w:p w14:paraId="02AA9781" w14:textId="77777777" w:rsidR="00024111" w:rsidRPr="00D35476" w:rsidRDefault="00024111" w:rsidP="00024111">
      <w:pPr>
        <w:spacing w:before="240"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To look at these causes and conditions we must first look at our self. We need to look within our own psyche our own minds to ascertain, determine our beliefs and motivations and the quality of the energy which is behind our creative thinking, feeling and doing process. and are they coming from elegance associated with awareness of one’s natural dharma with, compassion, kindness, empathetic joy, equanimity; or from aggression manifesting from a crude unbridled sense of the ‘I’, ‘I-ness’ or the Ego?</w:t>
      </w:r>
    </w:p>
    <w:p w14:paraId="6582D52D"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I believe that the essential focus and resolve in our education system today obligates us to employ pedagogies, syllabus’, curriculums, and instructional design that teaches both the teacher and the pupil how to craft genuine happiness. It is via a four-fold process of: </w:t>
      </w:r>
    </w:p>
    <w:p w14:paraId="67390AB8" w14:textId="77777777" w:rsidR="00024111" w:rsidRPr="00D35476" w:rsidRDefault="00024111" w:rsidP="00024111">
      <w:pPr>
        <w:spacing w:line="480" w:lineRule="auto"/>
        <w:ind w:left="1417" w:right="-46" w:firstLine="720"/>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1) Reflection </w:t>
      </w:r>
    </w:p>
    <w:p w14:paraId="125D30DA" w14:textId="77777777" w:rsidR="00024111" w:rsidRPr="00D35476" w:rsidRDefault="00024111" w:rsidP="00024111">
      <w:pPr>
        <w:spacing w:line="480" w:lineRule="auto"/>
        <w:ind w:left="1417" w:right="-46" w:firstLine="720"/>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2) Generation of positives states </w:t>
      </w:r>
    </w:p>
    <w:p w14:paraId="1C27E647" w14:textId="77777777" w:rsidR="00024111" w:rsidRPr="00D35476" w:rsidRDefault="00024111" w:rsidP="00024111">
      <w:pPr>
        <w:spacing w:line="480" w:lineRule="auto"/>
        <w:ind w:left="1417" w:right="-46" w:firstLine="720"/>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3) Recognition of these positive states and </w:t>
      </w:r>
    </w:p>
    <w:p w14:paraId="41B9E56B" w14:textId="77777777" w:rsidR="00024111" w:rsidRPr="00D35476" w:rsidRDefault="00024111" w:rsidP="00024111">
      <w:pPr>
        <w:spacing w:line="480" w:lineRule="auto"/>
        <w:ind w:left="1417" w:right="-46" w:firstLine="720"/>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lastRenderedPageBreak/>
        <w:t xml:space="preserve">4) Replication of these positive states. </w:t>
      </w:r>
    </w:p>
    <w:p w14:paraId="13A3197C"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We should be able to recognize and assimilate states of creativity generating genuine happiness and causes of happiness. Our education should also teach us to become good at managing the risk sadness and suffering for our self and our near and dear ones. Therefore, the perceptive landscape, that is the subject of exploration from my point of view vis-à-vis creativity and cognition are the practical paradigms that emerge for us in day to day life and living - and also where these paradigms arise from.  </w:t>
      </w:r>
    </w:p>
    <w:p w14:paraId="731554D4"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Having said this, if we look at the process of crafting creativity, we can observe three distinct interdependent facets or parts and characteristics that need to align to bring something that is authentically special to fruition: </w:t>
      </w:r>
    </w:p>
    <w:p w14:paraId="14643E5B" w14:textId="77777777" w:rsidR="00024111" w:rsidRPr="00D35476" w:rsidRDefault="00024111" w:rsidP="00024111">
      <w:pPr>
        <w:pStyle w:val="ListParagraph"/>
        <w:numPr>
          <w:ilvl w:val="0"/>
          <w:numId w:val="6"/>
        </w:numPr>
        <w:shd w:val="clear" w:color="auto" w:fill="FFFFFF"/>
        <w:spacing w:after="0" w:line="480" w:lineRule="auto"/>
        <w:ind w:left="1417" w:right="-46"/>
        <w:rPr>
          <w:rFonts w:ascii="Times New Roman" w:eastAsia="Times New Roman" w:hAnsi="Times New Roman" w:cs="Times New Roman"/>
          <w:b/>
          <w:bCs/>
          <w:color w:val="000000"/>
          <w:sz w:val="24"/>
          <w:szCs w:val="24"/>
          <w:lang w:eastAsia="en-IN"/>
        </w:rPr>
      </w:pPr>
      <w:r w:rsidRPr="00D35476">
        <w:rPr>
          <w:rFonts w:ascii="Times New Roman" w:eastAsia="Times New Roman" w:hAnsi="Times New Roman" w:cs="Times New Roman"/>
          <w:b/>
          <w:bCs/>
          <w:color w:val="000000"/>
          <w:sz w:val="24"/>
          <w:szCs w:val="24"/>
          <w:lang w:eastAsia="en-IN"/>
        </w:rPr>
        <w:t xml:space="preserve">Set of Skills, Techniques – artisanship, workmanship, </w:t>
      </w:r>
      <w:proofErr w:type="gramStart"/>
      <w:r w:rsidRPr="00D35476">
        <w:rPr>
          <w:rFonts w:ascii="Times New Roman" w:eastAsia="Times New Roman" w:hAnsi="Times New Roman" w:cs="Times New Roman"/>
          <w:b/>
          <w:bCs/>
          <w:color w:val="000000"/>
          <w:sz w:val="24"/>
          <w:szCs w:val="24"/>
          <w:lang w:eastAsia="en-IN"/>
        </w:rPr>
        <w:t>talent</w:t>
      </w:r>
      <w:proofErr w:type="gramEnd"/>
      <w:r w:rsidRPr="00D35476">
        <w:rPr>
          <w:rFonts w:ascii="Times New Roman" w:eastAsia="Times New Roman" w:hAnsi="Times New Roman" w:cs="Times New Roman"/>
          <w:b/>
          <w:bCs/>
          <w:color w:val="000000"/>
          <w:sz w:val="24"/>
          <w:szCs w:val="24"/>
          <w:lang w:eastAsia="en-IN"/>
        </w:rPr>
        <w:t xml:space="preserve"> and craftsmanship. Approach, Perspective – mental models, meta programs, beliefs, habits, discipline, motivations.</w:t>
      </w:r>
    </w:p>
    <w:p w14:paraId="64B8EDEA" w14:textId="77777777" w:rsidR="00024111" w:rsidRPr="00D35476" w:rsidRDefault="00024111" w:rsidP="00024111">
      <w:pPr>
        <w:pStyle w:val="ListParagraph"/>
        <w:numPr>
          <w:ilvl w:val="0"/>
          <w:numId w:val="6"/>
        </w:numPr>
        <w:shd w:val="clear" w:color="auto" w:fill="FFFFFF"/>
        <w:spacing w:after="0" w:line="480" w:lineRule="auto"/>
        <w:ind w:left="1417" w:right="-46"/>
        <w:rPr>
          <w:rFonts w:ascii="Times New Roman" w:eastAsia="Times New Roman" w:hAnsi="Times New Roman" w:cs="Times New Roman"/>
          <w:b/>
          <w:bCs/>
          <w:color w:val="000000"/>
          <w:sz w:val="24"/>
          <w:szCs w:val="24"/>
          <w:lang w:eastAsia="en-IN"/>
        </w:rPr>
      </w:pPr>
      <w:r w:rsidRPr="00D35476">
        <w:rPr>
          <w:rFonts w:ascii="Times New Roman" w:eastAsia="Times New Roman" w:hAnsi="Times New Roman" w:cs="Times New Roman"/>
          <w:b/>
          <w:bCs/>
          <w:color w:val="000000"/>
          <w:sz w:val="24"/>
          <w:szCs w:val="24"/>
          <w:lang w:eastAsia="en-IN"/>
        </w:rPr>
        <w:t>Vision, Integrity &amp; Honesty – values, principles, morals, ethics.</w:t>
      </w:r>
      <w:r w:rsidRPr="00D35476">
        <w:rPr>
          <w:rFonts w:ascii="Times New Roman" w:hAnsi="Times New Roman" w:cs="Times New Roman"/>
          <w:b/>
          <w:bCs/>
          <w:color w:val="000000"/>
          <w:sz w:val="24"/>
          <w:szCs w:val="24"/>
        </w:rPr>
        <w:t xml:space="preserve">                                     </w:t>
      </w:r>
    </w:p>
    <w:p w14:paraId="258C2771"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Skill sets and technique are intrinsic to designing, crafting and producing products, services and even relationships, and how we interact with people places and things. For skills to manifest energy is required which is then aligned, arranged and presented in distinct patterns. Our skill-sets nevertheless require that they are impermanent and changing. As professionals and social animals</w:t>
      </w:r>
      <w:r>
        <w:rPr>
          <w:color w:val="000000"/>
        </w:rPr>
        <w:t>,</w:t>
      </w:r>
      <w:r w:rsidRPr="00D35476">
        <w:rPr>
          <w:color w:val="000000"/>
        </w:rPr>
        <w:t xml:space="preserve"> we need to constantly keep building on our existing skills, re-tool ourselves, innovating and building capacities based on changes in our environments, consumer needs and to catch up with the advents in technology. </w:t>
      </w:r>
      <w:r w:rsidRPr="00D35476">
        <w:rPr>
          <w:color w:val="000000"/>
        </w:rPr>
        <w:lastRenderedPageBreak/>
        <w:t>This is primarily based on the needs of individuals and society at large. See Figure 25.</w:t>
      </w:r>
    </w:p>
    <w:p w14:paraId="0CD1D014" w14:textId="77777777" w:rsidR="00024111" w:rsidRPr="00792D5E"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Energy</w:t>
      </w:r>
      <w:r w:rsidRPr="00D35476">
        <w:rPr>
          <w:color w:val="FF0000"/>
        </w:rPr>
        <w:t xml:space="preserve"> </w:t>
      </w:r>
      <w:r w:rsidRPr="00D35476">
        <w:rPr>
          <w:color w:val="000000"/>
        </w:rPr>
        <w:t xml:space="preserve">drives our skills and materializes as motivations arising from our mental models or meta programs, beliefs, habits, discipline, motivations, and perspectives of our vision. These vital mental </w:t>
      </w:r>
      <w:r w:rsidRPr="00792D5E">
        <w:rPr>
          <w:color w:val="000000"/>
        </w:rPr>
        <w:t xml:space="preserve">attributes fuel our life force (prana) that facilitates both our innate and acquired skills to engage with each other and to produce. </w:t>
      </w:r>
    </w:p>
    <w:p w14:paraId="68284151" w14:textId="77777777" w:rsidR="00024111" w:rsidRPr="00D35476" w:rsidRDefault="00024111" w:rsidP="00024111">
      <w:pPr>
        <w:pStyle w:val="ListParagraph"/>
        <w:numPr>
          <w:ilvl w:val="1"/>
          <w:numId w:val="7"/>
        </w:numPr>
        <w:spacing w:line="480" w:lineRule="auto"/>
        <w:ind w:left="1417"/>
        <w:rPr>
          <w:rFonts w:ascii="Times New Roman" w:hAnsi="Times New Roman" w:cs="Times New Roman"/>
          <w:b/>
          <w:bCs/>
          <w:i/>
          <w:iCs/>
          <w:sz w:val="24"/>
          <w:szCs w:val="24"/>
        </w:rPr>
      </w:pPr>
      <w:r w:rsidRPr="00792D5E">
        <w:rPr>
          <w:rFonts w:ascii="Times New Roman" w:hAnsi="Times New Roman" w:cs="Times New Roman"/>
          <w:color w:val="000000"/>
          <w:sz w:val="24"/>
          <w:szCs w:val="24"/>
        </w:rPr>
        <w:t>Though</w:t>
      </w:r>
      <w:r w:rsidRPr="00D35476">
        <w:rPr>
          <w:rFonts w:ascii="Times New Roman" w:hAnsi="Times New Roman" w:cs="Times New Roman"/>
          <w:color w:val="000000"/>
          <w:sz w:val="24"/>
          <w:szCs w:val="24"/>
        </w:rPr>
        <w:t xml:space="preserve"> we may neuro-physiologically possess the highest skill sets yet without adequate perspective or motivations; or with impoverished attitudes and beliefs; or a scant moral ethical make-up, our skills and techniques are belittled. Values and principles should ideally form basis of all our activities.  This has both exhaustively elaborated in </w:t>
      </w:r>
      <w:r w:rsidRPr="00D35476">
        <w:rPr>
          <w:rFonts w:ascii="Times New Roman" w:hAnsi="Times New Roman" w:cs="Times New Roman"/>
          <w:i/>
          <w:color w:val="000000"/>
          <w:sz w:val="24"/>
          <w:szCs w:val="24"/>
        </w:rPr>
        <w:t>Yoga-Samkhya</w:t>
      </w:r>
      <w:r w:rsidRPr="00D35476">
        <w:rPr>
          <w:rFonts w:ascii="Times New Roman" w:hAnsi="Times New Roman" w:cs="Times New Roman"/>
          <w:color w:val="000000"/>
          <w:sz w:val="24"/>
          <w:szCs w:val="24"/>
        </w:rPr>
        <w:t xml:space="preserve"> and all the </w:t>
      </w:r>
      <w:proofErr w:type="spellStart"/>
      <w:r w:rsidRPr="00D35476">
        <w:rPr>
          <w:rFonts w:ascii="Times New Roman" w:eastAsia="Times New Roman" w:hAnsi="Times New Roman" w:cs="Times New Roman"/>
          <w:i/>
          <w:color w:val="000000"/>
          <w:sz w:val="24"/>
          <w:szCs w:val="24"/>
          <w:lang w:eastAsia="en-IN"/>
        </w:rPr>
        <w:t>yāna</w:t>
      </w:r>
      <w:r w:rsidRPr="00D35476">
        <w:rPr>
          <w:rFonts w:ascii="Times New Roman" w:hAnsi="Times New Roman" w:cs="Times New Roman"/>
          <w:i/>
          <w:color w:val="000000"/>
          <w:sz w:val="24"/>
          <w:szCs w:val="24"/>
        </w:rPr>
        <w:t>s</w:t>
      </w:r>
      <w:proofErr w:type="spellEnd"/>
      <w:r w:rsidRPr="00D35476">
        <w:rPr>
          <w:rFonts w:ascii="Times New Roman" w:hAnsi="Times New Roman" w:cs="Times New Roman"/>
          <w:i/>
          <w:color w:val="000000"/>
          <w:sz w:val="24"/>
          <w:szCs w:val="24"/>
        </w:rPr>
        <w:t xml:space="preserve"> </w:t>
      </w:r>
      <w:r w:rsidRPr="00D35476">
        <w:rPr>
          <w:rFonts w:ascii="Times New Roman" w:hAnsi="Times New Roman" w:cs="Times New Roman"/>
          <w:color w:val="000000"/>
          <w:sz w:val="24"/>
          <w:szCs w:val="24"/>
        </w:rPr>
        <w:t xml:space="preserve">of </w:t>
      </w:r>
      <w:proofErr w:type="spellStart"/>
      <w:r w:rsidRPr="00D35476">
        <w:rPr>
          <w:rFonts w:ascii="Times New Roman" w:hAnsi="Times New Roman" w:cs="Times New Roman"/>
          <w:i/>
          <w:color w:val="000000"/>
          <w:sz w:val="24"/>
          <w:szCs w:val="24"/>
        </w:rPr>
        <w:t>Buddhadharma</w:t>
      </w:r>
      <w:proofErr w:type="spellEnd"/>
      <w:r w:rsidRPr="00D35476">
        <w:rPr>
          <w:rFonts w:ascii="Times New Roman" w:hAnsi="Times New Roman" w:cs="Times New Roman"/>
          <w:i/>
          <w:color w:val="000000"/>
          <w:sz w:val="24"/>
          <w:szCs w:val="24"/>
        </w:rPr>
        <w:t xml:space="preserve"> (</w:t>
      </w:r>
      <w:proofErr w:type="spellStart"/>
      <w:r w:rsidRPr="00D35476">
        <w:rPr>
          <w:rFonts w:ascii="Times New Roman" w:hAnsi="Times New Roman" w:cs="Times New Roman"/>
          <w:i/>
          <w:color w:val="000000"/>
          <w:sz w:val="24"/>
          <w:szCs w:val="24"/>
        </w:rPr>
        <w:t>Taimni</w:t>
      </w:r>
      <w:proofErr w:type="spellEnd"/>
      <w:r w:rsidRPr="00D35476">
        <w:rPr>
          <w:rFonts w:ascii="Times New Roman" w:hAnsi="Times New Roman" w:cs="Times New Roman"/>
          <w:i/>
          <w:color w:val="000000"/>
          <w:sz w:val="24"/>
          <w:szCs w:val="24"/>
        </w:rPr>
        <w:t xml:space="preserve">, </w:t>
      </w:r>
      <w:proofErr w:type="spellStart"/>
      <w:r w:rsidRPr="00D35476">
        <w:rPr>
          <w:rFonts w:ascii="Times New Roman" w:hAnsi="Times New Roman" w:cs="Times New Roman"/>
          <w:i/>
          <w:color w:val="000000"/>
          <w:sz w:val="24"/>
          <w:szCs w:val="24"/>
        </w:rPr>
        <w:t>Aranya</w:t>
      </w:r>
      <w:proofErr w:type="spellEnd"/>
      <w:r w:rsidRPr="00D35476">
        <w:rPr>
          <w:rFonts w:ascii="Times New Roman" w:hAnsi="Times New Roman" w:cs="Times New Roman"/>
          <w:i/>
          <w:color w:val="000000"/>
          <w:sz w:val="24"/>
          <w:szCs w:val="24"/>
        </w:rPr>
        <w:t xml:space="preserve">, </w:t>
      </w:r>
      <w:proofErr w:type="spellStart"/>
      <w:r w:rsidRPr="00D35476">
        <w:rPr>
          <w:rFonts w:ascii="Times New Roman" w:hAnsi="Times New Roman" w:cs="Times New Roman"/>
          <w:i/>
          <w:color w:val="000000"/>
          <w:sz w:val="24"/>
          <w:szCs w:val="24"/>
        </w:rPr>
        <w:t>Buddhaghosa</w:t>
      </w:r>
      <w:proofErr w:type="spellEnd"/>
      <w:r w:rsidRPr="00D35476">
        <w:rPr>
          <w:rFonts w:ascii="Times New Roman" w:hAnsi="Times New Roman" w:cs="Times New Roman"/>
          <w:i/>
          <w:color w:val="000000"/>
          <w:sz w:val="24"/>
          <w:szCs w:val="24"/>
        </w:rPr>
        <w:t>)</w:t>
      </w:r>
      <w:r w:rsidRPr="00D35476">
        <w:rPr>
          <w:rFonts w:ascii="Times New Roman" w:hAnsi="Times New Roman" w:cs="Times New Roman"/>
          <w:color w:val="000000"/>
          <w:sz w:val="24"/>
          <w:szCs w:val="24"/>
        </w:rPr>
        <w:t xml:space="preserve">. By ignoring them we generate negative </w:t>
      </w:r>
      <w:r w:rsidRPr="00D35476">
        <w:rPr>
          <w:rFonts w:ascii="Times New Roman" w:hAnsi="Times New Roman" w:cs="Times New Roman"/>
          <w:i/>
          <w:iCs/>
          <w:color w:val="000000"/>
          <w:sz w:val="24"/>
          <w:szCs w:val="24"/>
        </w:rPr>
        <w:t>karma</w:t>
      </w:r>
      <w:r w:rsidRPr="00D35476">
        <w:rPr>
          <w:rFonts w:ascii="Times New Roman" w:hAnsi="Times New Roman" w:cs="Times New Roman"/>
          <w:color w:val="000000"/>
          <w:sz w:val="24"/>
          <w:szCs w:val="24"/>
        </w:rPr>
        <w:t xml:space="preserve"> which will hurt and harm us and others. The demons of our unresourceful, defiled states (</w:t>
      </w:r>
      <w:proofErr w:type="spellStart"/>
      <w:r w:rsidRPr="00D35476">
        <w:rPr>
          <w:rFonts w:ascii="Times New Roman" w:hAnsi="Times New Roman" w:cs="Times New Roman"/>
          <w:i/>
          <w:color w:val="000000"/>
          <w:sz w:val="24"/>
          <w:szCs w:val="24"/>
        </w:rPr>
        <w:t>aklisthavrittis</w:t>
      </w:r>
      <w:proofErr w:type="spellEnd"/>
      <w:r w:rsidRPr="00D35476">
        <w:rPr>
          <w:rFonts w:ascii="Times New Roman" w:hAnsi="Times New Roman" w:cs="Times New Roman"/>
          <w:color w:val="000000"/>
          <w:sz w:val="24"/>
          <w:szCs w:val="24"/>
        </w:rPr>
        <w:t>) reside within our mental continuum form our proclivities (</w:t>
      </w:r>
      <w:proofErr w:type="spellStart"/>
      <w:r w:rsidRPr="00D35476">
        <w:rPr>
          <w:rFonts w:ascii="Times New Roman" w:hAnsi="Times New Roman" w:cs="Times New Roman"/>
          <w:i/>
          <w:iCs/>
          <w:sz w:val="24"/>
          <w:szCs w:val="24"/>
        </w:rPr>
        <w:t>saṃskāras</w:t>
      </w:r>
      <w:proofErr w:type="spellEnd"/>
      <w:r w:rsidRPr="00D35476">
        <w:rPr>
          <w:rFonts w:ascii="Times New Roman" w:hAnsi="Times New Roman" w:cs="Times New Roman"/>
          <w:color w:val="000000"/>
          <w:sz w:val="24"/>
          <w:szCs w:val="24"/>
        </w:rPr>
        <w:t>) and cognition tendencies (</w:t>
      </w:r>
      <w:proofErr w:type="spellStart"/>
      <w:r w:rsidRPr="00D35476">
        <w:rPr>
          <w:rFonts w:ascii="Times New Roman" w:hAnsi="Times New Roman" w:cs="Times New Roman"/>
          <w:i/>
          <w:color w:val="000000"/>
          <w:sz w:val="24"/>
          <w:szCs w:val="24"/>
        </w:rPr>
        <w:t>v</w:t>
      </w:r>
      <w:r w:rsidRPr="00D35476">
        <w:rPr>
          <w:rFonts w:ascii="Times New Roman" w:hAnsi="Times New Roman" w:cs="Times New Roman"/>
          <w:i/>
          <w:sz w:val="24"/>
          <w:szCs w:val="24"/>
        </w:rPr>
        <w:t>āsana</w:t>
      </w:r>
      <w:r w:rsidRPr="00D35476">
        <w:rPr>
          <w:rFonts w:ascii="Times New Roman" w:hAnsi="Times New Roman" w:cs="Times New Roman"/>
          <w:i/>
          <w:color w:val="000000"/>
          <w:sz w:val="24"/>
          <w:szCs w:val="24"/>
        </w:rPr>
        <w:t>s</w:t>
      </w:r>
      <w:proofErr w:type="spellEnd"/>
      <w:r w:rsidRPr="00D35476">
        <w:rPr>
          <w:rFonts w:ascii="Times New Roman" w:hAnsi="Times New Roman" w:cs="Times New Roman"/>
          <w:color w:val="000000"/>
          <w:sz w:val="24"/>
          <w:szCs w:val="24"/>
        </w:rPr>
        <w:t xml:space="preserve">). These contribute to the state of the </w:t>
      </w:r>
      <w:proofErr w:type="spellStart"/>
      <w:r w:rsidRPr="00D35476">
        <w:rPr>
          <w:rFonts w:ascii="Times New Roman" w:hAnsi="Times New Roman" w:cs="Times New Roman"/>
          <w:i/>
          <w:color w:val="000000"/>
          <w:sz w:val="24"/>
          <w:szCs w:val="24"/>
        </w:rPr>
        <w:t>citta</w:t>
      </w:r>
      <w:proofErr w:type="spellEnd"/>
      <w:r w:rsidRPr="00D35476">
        <w:rPr>
          <w:rFonts w:ascii="Times New Roman" w:hAnsi="Times New Roman" w:cs="Times New Roman"/>
          <w:color w:val="000000"/>
          <w:sz w:val="24"/>
          <w:szCs w:val="24"/>
        </w:rPr>
        <w:t xml:space="preserve"> and </w:t>
      </w:r>
      <w:r w:rsidRPr="00D35476">
        <w:rPr>
          <w:rFonts w:ascii="Times New Roman" w:hAnsi="Times New Roman" w:cs="Times New Roman"/>
          <w:i/>
          <w:color w:val="000000"/>
          <w:sz w:val="24"/>
          <w:szCs w:val="24"/>
        </w:rPr>
        <w:t>buddhi</w:t>
      </w:r>
      <w:r w:rsidRPr="00D35476">
        <w:rPr>
          <w:rFonts w:ascii="Times New Roman" w:hAnsi="Times New Roman" w:cs="Times New Roman"/>
          <w:color w:val="000000"/>
          <w:sz w:val="24"/>
          <w:szCs w:val="24"/>
        </w:rPr>
        <w:t>. (</w:t>
      </w:r>
      <w:proofErr w:type="spellStart"/>
      <w:r w:rsidRPr="00D35476">
        <w:rPr>
          <w:rFonts w:ascii="Times New Roman" w:hAnsi="Times New Roman" w:cs="Times New Roman"/>
          <w:color w:val="000000"/>
          <w:sz w:val="24"/>
          <w:szCs w:val="24"/>
        </w:rPr>
        <w:t>Taimni</w:t>
      </w:r>
      <w:proofErr w:type="spellEnd"/>
      <w:r w:rsidRPr="00D35476">
        <w:rPr>
          <w:rFonts w:ascii="Times New Roman" w:hAnsi="Times New Roman" w:cs="Times New Roman"/>
          <w:color w:val="000000"/>
          <w:sz w:val="24"/>
          <w:szCs w:val="24"/>
        </w:rPr>
        <w:t xml:space="preserve"> 2010, </w:t>
      </w:r>
      <w:proofErr w:type="spellStart"/>
      <w:r w:rsidRPr="00D35476">
        <w:rPr>
          <w:rFonts w:ascii="Times New Roman" w:hAnsi="Times New Roman" w:cs="Times New Roman"/>
          <w:color w:val="000000"/>
          <w:sz w:val="24"/>
          <w:szCs w:val="24"/>
        </w:rPr>
        <w:t>Aranya</w:t>
      </w:r>
      <w:proofErr w:type="spellEnd"/>
      <w:r w:rsidRPr="00D35476">
        <w:rPr>
          <w:rFonts w:ascii="Times New Roman" w:hAnsi="Times New Roman" w:cs="Times New Roman"/>
          <w:color w:val="000000"/>
          <w:sz w:val="24"/>
          <w:szCs w:val="24"/>
        </w:rPr>
        <w:t xml:space="preserve"> 1977) </w:t>
      </w:r>
    </w:p>
    <w:p w14:paraId="6B5EA726"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It is pertinent to understand that crafting inauthentic creativity is both philosophically a mental affliction and psychologically a mental illness since the negative states arise from it. Mostly these tendencies manifest further as jealous, selfishness, greed, discontentment, aggression, anger and fear among others. Naturally they become the cause for suffering instead of happiness. </w:t>
      </w:r>
    </w:p>
    <w:p w14:paraId="293F5E22"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lastRenderedPageBreak/>
        <w:t>Consequently, it becomes important to understand that the authentically creative is in overcoming of these defilement-</w:t>
      </w:r>
      <w:proofErr w:type="spellStart"/>
      <w:r w:rsidRPr="00D35476">
        <w:rPr>
          <w:color w:val="000000"/>
        </w:rPr>
        <w:t>obscurations</w:t>
      </w:r>
      <w:proofErr w:type="spellEnd"/>
      <w:r w:rsidRPr="00D35476">
        <w:rPr>
          <w:color w:val="000000"/>
        </w:rPr>
        <w:t xml:space="preserve"> (</w:t>
      </w:r>
      <w:proofErr w:type="spellStart"/>
      <w:r w:rsidRPr="00D35476">
        <w:rPr>
          <w:i/>
          <w:color w:val="000000"/>
        </w:rPr>
        <w:t>klisthavrittis</w:t>
      </w:r>
      <w:proofErr w:type="spellEnd"/>
      <w:r w:rsidRPr="00D35476">
        <w:rPr>
          <w:color w:val="000000"/>
        </w:rPr>
        <w:t>). This becomes the most authentic undertaking on the quest that one takes on the Hero’s Journey (Campbell 2004). The methodology under research is the practice that integrating the three aspects of human endeavour with special mindfulness (</w:t>
      </w:r>
      <w:proofErr w:type="spellStart"/>
      <w:r w:rsidRPr="00D35476">
        <w:rPr>
          <w:i/>
          <w:iCs/>
        </w:rPr>
        <w:t>dhāranā</w:t>
      </w:r>
      <w:proofErr w:type="spellEnd"/>
      <w:r w:rsidRPr="00D35476">
        <w:rPr>
          <w:color w:val="000000"/>
        </w:rPr>
        <w:t xml:space="preserve"> and </w:t>
      </w:r>
      <w:proofErr w:type="spellStart"/>
      <w:r w:rsidRPr="00D35476">
        <w:rPr>
          <w:i/>
          <w:iCs/>
        </w:rPr>
        <w:t>dhayāna</w:t>
      </w:r>
      <w:proofErr w:type="spellEnd"/>
      <w:r w:rsidRPr="00D35476">
        <w:rPr>
          <w:color w:val="000000"/>
        </w:rPr>
        <w:t>) or reflection, awareness and mindfulness to ethical and moral norms illustrated in Figures 25 and 28.</w:t>
      </w:r>
    </w:p>
    <w:p w14:paraId="7F0B059B"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While adopting the practices and processes of the </w:t>
      </w:r>
      <w:proofErr w:type="spellStart"/>
      <w:r w:rsidRPr="00D35476">
        <w:rPr>
          <w:color w:val="000000"/>
        </w:rPr>
        <w:t>Kusalas</w:t>
      </w:r>
      <w:proofErr w:type="spellEnd"/>
      <w:r w:rsidRPr="00D35476">
        <w:rPr>
          <w:color w:val="000000"/>
        </w:rPr>
        <w:t>/Yama-</w:t>
      </w:r>
      <w:proofErr w:type="spellStart"/>
      <w:r w:rsidRPr="00D35476">
        <w:rPr>
          <w:color w:val="000000"/>
        </w:rPr>
        <w:t>Niyamas</w:t>
      </w:r>
      <w:proofErr w:type="spellEnd"/>
      <w:r w:rsidRPr="00D35476">
        <w:rPr>
          <w:color w:val="000000"/>
        </w:rPr>
        <w:t xml:space="preserve">, The Four </w:t>
      </w:r>
      <w:proofErr w:type="spellStart"/>
      <w:r w:rsidRPr="00D35476">
        <w:rPr>
          <w:color w:val="000000"/>
        </w:rPr>
        <w:t>Immeasurables</w:t>
      </w:r>
      <w:proofErr w:type="spellEnd"/>
      <w:r w:rsidRPr="00D35476">
        <w:rPr>
          <w:color w:val="000000"/>
        </w:rPr>
        <w:t xml:space="preserve"> and integrating them as a wholesome practice (</w:t>
      </w:r>
      <w:proofErr w:type="spellStart"/>
      <w:r w:rsidRPr="00D35476">
        <w:rPr>
          <w:i/>
          <w:color w:val="000000"/>
        </w:rPr>
        <w:t>s</w:t>
      </w:r>
      <w:r w:rsidRPr="00D35476">
        <w:rPr>
          <w:i/>
          <w:iCs/>
        </w:rPr>
        <w:t>ā</w:t>
      </w:r>
      <w:r w:rsidRPr="00D35476">
        <w:rPr>
          <w:i/>
          <w:color w:val="000000"/>
        </w:rPr>
        <w:t>dhana</w:t>
      </w:r>
      <w:proofErr w:type="spellEnd"/>
      <w:r w:rsidRPr="00D35476">
        <w:rPr>
          <w:color w:val="000000"/>
        </w:rPr>
        <w:t>),</w:t>
      </w:r>
      <w:r w:rsidRPr="00D35476">
        <w:rPr>
          <w:i/>
          <w:color w:val="000000"/>
        </w:rPr>
        <w:t xml:space="preserve"> </w:t>
      </w:r>
      <w:r w:rsidRPr="00D35476">
        <w:rPr>
          <w:color w:val="000000"/>
        </w:rPr>
        <w:t xml:space="preserve">has deep spiritual significance and merit; these practices and processes also have significantly positive psychological consequences to craft authentic creativity. This paper suggests a masculine textured attributes to the </w:t>
      </w:r>
      <w:proofErr w:type="spellStart"/>
      <w:r w:rsidRPr="00D35476">
        <w:rPr>
          <w:color w:val="000000"/>
        </w:rPr>
        <w:t>Kusalas</w:t>
      </w:r>
      <w:proofErr w:type="spellEnd"/>
      <w:r w:rsidRPr="00D35476">
        <w:rPr>
          <w:color w:val="000000"/>
        </w:rPr>
        <w:t xml:space="preserve">/Yama-Niyama as in their practice there is an outward orientation towards a certain kind of behaviour. The </w:t>
      </w:r>
      <w:proofErr w:type="spellStart"/>
      <w:r w:rsidRPr="00D35476">
        <w:rPr>
          <w:i/>
        </w:rPr>
        <w:t>brahmavihārās</w:t>
      </w:r>
      <w:proofErr w:type="spellEnd"/>
      <w:r w:rsidRPr="00D35476">
        <w:rPr>
          <w:color w:val="000000"/>
        </w:rPr>
        <w:t xml:space="preserve"> or four </w:t>
      </w:r>
      <w:proofErr w:type="spellStart"/>
      <w:r w:rsidRPr="00D35476">
        <w:rPr>
          <w:color w:val="000000"/>
        </w:rPr>
        <w:t>immeasurables</w:t>
      </w:r>
      <w:proofErr w:type="spellEnd"/>
      <w:r w:rsidRPr="00D35476">
        <w:rPr>
          <w:color w:val="000000"/>
        </w:rPr>
        <w:t>, namely, loving kindness (</w:t>
      </w:r>
      <w:proofErr w:type="spellStart"/>
      <w:r w:rsidRPr="00D35476">
        <w:rPr>
          <w:i/>
          <w:color w:val="000000"/>
        </w:rPr>
        <w:t>maitri</w:t>
      </w:r>
      <w:proofErr w:type="spellEnd"/>
      <w:r w:rsidRPr="00D35476">
        <w:rPr>
          <w:color w:val="000000"/>
        </w:rPr>
        <w:t>)</w:t>
      </w:r>
      <w:r w:rsidRPr="00D35476">
        <w:rPr>
          <w:i/>
          <w:color w:val="000000"/>
        </w:rPr>
        <w:t>,</w:t>
      </w:r>
      <w:r w:rsidRPr="00D35476">
        <w:rPr>
          <w:color w:val="000000"/>
        </w:rPr>
        <w:t xml:space="preserve"> compassion (</w:t>
      </w:r>
      <w:proofErr w:type="spellStart"/>
      <w:r>
        <w:fldChar w:fldCharType="begin"/>
      </w:r>
      <w:r>
        <w:instrText>HYPERLINK "https://en.wikipedia.org/wiki/Karu%E1%B9%87%C4%81" \o "Karuṇā"</w:instrText>
      </w:r>
      <w:r>
        <w:fldChar w:fldCharType="separate"/>
      </w:r>
      <w:r w:rsidRPr="00D35476">
        <w:rPr>
          <w:i/>
        </w:rPr>
        <w:t>karuṇā</w:t>
      </w:r>
      <w:proofErr w:type="spellEnd"/>
      <w:r>
        <w:rPr>
          <w:i/>
        </w:rPr>
        <w:fldChar w:fldCharType="end"/>
      </w:r>
      <w:r w:rsidRPr="00D35476">
        <w:rPr>
          <w:color w:val="000000"/>
        </w:rPr>
        <w:t xml:space="preserve">), </w:t>
      </w:r>
      <w:proofErr w:type="spellStart"/>
      <w:r w:rsidRPr="00D35476">
        <w:rPr>
          <w:i/>
        </w:rPr>
        <w:t>muditā</w:t>
      </w:r>
      <w:proofErr w:type="spellEnd"/>
      <w:r w:rsidRPr="00D35476">
        <w:rPr>
          <w:color w:val="000000"/>
        </w:rPr>
        <w:t xml:space="preserve"> (</w:t>
      </w:r>
      <w:r w:rsidRPr="00D35476">
        <w:rPr>
          <w:i/>
          <w:color w:val="000000"/>
        </w:rPr>
        <w:t>empathetic joy</w:t>
      </w:r>
      <w:r w:rsidRPr="00D35476">
        <w:rPr>
          <w:color w:val="000000"/>
        </w:rPr>
        <w:t>) and equanimity (</w:t>
      </w:r>
      <w:proofErr w:type="spellStart"/>
      <w:r w:rsidRPr="00D35476">
        <w:rPr>
          <w:i/>
          <w:iCs/>
          <w:color w:val="202122"/>
          <w:shd w:val="clear" w:color="auto" w:fill="FFFFFF"/>
        </w:rPr>
        <w:t>upekṣā</w:t>
      </w:r>
      <w:proofErr w:type="spellEnd"/>
      <w:r w:rsidRPr="00D35476">
        <w:rPr>
          <w:color w:val="000000"/>
        </w:rPr>
        <w:t xml:space="preserve">) are posited having inner, feminine qualities of residing within the creative processes in the being of the craftsman. </w:t>
      </w:r>
    </w:p>
    <w:p w14:paraId="64E3018B"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To bring the processes of the masculine and feminine to fruition is the structure within the universal vehicle in the practice of the</w:t>
      </w:r>
      <w:r w:rsidRPr="00D35476">
        <w:rPr>
          <w:i/>
          <w:color w:val="000000"/>
        </w:rPr>
        <w:t xml:space="preserve"> </w:t>
      </w:r>
      <w:proofErr w:type="spellStart"/>
      <w:r w:rsidRPr="00D35476">
        <w:rPr>
          <w:i/>
          <w:color w:val="000000"/>
        </w:rPr>
        <w:t>paramitāyāna</w:t>
      </w:r>
      <w:proofErr w:type="spellEnd"/>
      <w:r w:rsidRPr="00D35476">
        <w:rPr>
          <w:color w:val="000000"/>
        </w:rPr>
        <w:t xml:space="preserve"> of the perception vehicle where the outer and inner processes of form and function, the inner being and the output are aligned to craft both the within and the without authentically. There is then an alignment of needs and wants. There is a goal to go beyond personal profiteering facilitating peace and happiness </w:t>
      </w:r>
      <w:r w:rsidRPr="00D35476">
        <w:rPr>
          <w:color w:val="000000"/>
        </w:rPr>
        <w:lastRenderedPageBreak/>
        <w:t xml:space="preserve">(mindfulness), innovation and excellence (authentic productivity) and comfort and wellbeing (personal mastery and creativity) both for oneself and others. </w:t>
      </w:r>
    </w:p>
    <w:p w14:paraId="73BF239C" w14:textId="77777777" w:rsidR="00024111" w:rsidRPr="00D35476" w:rsidRDefault="00024111" w:rsidP="00024111">
      <w:pPr>
        <w:spacing w:before="240" w:after="120" w:line="480" w:lineRule="auto"/>
        <w:ind w:left="1417" w:firstLine="720"/>
        <w:jc w:val="both"/>
        <w:rPr>
          <w:rFonts w:ascii="Times New Roman" w:eastAsia="Times New Roman" w:hAnsi="Times New Roman" w:cs="Times New Roman"/>
          <w:b/>
          <w:snapToGrid w:val="0"/>
          <w:lang w:val="en-US"/>
        </w:rPr>
      </w:pPr>
      <w:r w:rsidRPr="00D35476">
        <w:rPr>
          <w:rFonts w:ascii="Times New Roman" w:eastAsia="Times New Roman" w:hAnsi="Times New Roman" w:cs="Times New Roman"/>
          <w:b/>
          <w:snapToGrid w:val="0"/>
          <w:lang w:val="en-US"/>
        </w:rPr>
        <w:t>ANALYSING THE ABOVE</w:t>
      </w:r>
    </w:p>
    <w:p w14:paraId="06C60A04" w14:textId="77777777" w:rsidR="00024111" w:rsidRPr="00D35476" w:rsidRDefault="00024111" w:rsidP="00024111">
      <w:pPr>
        <w:pStyle w:val="NormalWeb"/>
        <w:shd w:val="clear" w:color="auto" w:fill="FFFFFF"/>
        <w:spacing w:before="240" w:beforeAutospacing="0" w:after="0" w:afterAutospacing="0" w:line="480" w:lineRule="auto"/>
        <w:ind w:left="1417" w:right="-46" w:firstLine="720"/>
        <w:jc w:val="center"/>
        <w:rPr>
          <w:i/>
          <w:iCs/>
          <w:color w:val="000000"/>
        </w:rPr>
      </w:pPr>
      <w:r w:rsidRPr="00D35476">
        <w:rPr>
          <w:i/>
          <w:iCs/>
          <w:color w:val="000000"/>
        </w:rPr>
        <w:t>“The first is a sense of existence…..When just being to listen or to look at something, you have a sense of being. Second there is a flicker or a snapping process, which flashes to the sense object. And third there is a communication between the two. Your flashing process and the sense of existence is brought together.” – (</w:t>
      </w:r>
      <w:proofErr w:type="spellStart"/>
      <w:r w:rsidRPr="00D35476">
        <w:rPr>
          <w:i/>
          <w:iCs/>
          <w:color w:val="000000"/>
        </w:rPr>
        <w:t>ChogyamTrungpa</w:t>
      </w:r>
      <w:proofErr w:type="spellEnd"/>
      <w:r w:rsidRPr="00D35476">
        <w:rPr>
          <w:i/>
          <w:iCs/>
          <w:color w:val="000000"/>
        </w:rPr>
        <w:t xml:space="preserve"> – True Perception: The Path of Dharma Art).</w:t>
      </w:r>
    </w:p>
    <w:p w14:paraId="767AF61E"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What are the causes and conditions for inauthentic and authentic creativity?</w:t>
      </w:r>
    </w:p>
    <w:p w14:paraId="6640E5B7"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All the systems of Indian philosophy posit that it is from our misapprehension of how we exist that we depreciate our self. We impute a </w:t>
      </w:r>
      <w:proofErr w:type="spellStart"/>
      <w:r w:rsidRPr="00D35476">
        <w:rPr>
          <w:color w:val="000000"/>
        </w:rPr>
        <w:t>nominality</w:t>
      </w:r>
      <w:proofErr w:type="spellEnd"/>
      <w:r w:rsidRPr="00D35476">
        <w:rPr>
          <w:color w:val="000000"/>
        </w:rPr>
        <w:t xml:space="preserve"> to our existence as if we independently exist from our own side whereas we exist only based due causes and conditions and circumstances arising from our </w:t>
      </w:r>
      <w:r w:rsidRPr="00D35476">
        <w:rPr>
          <w:i/>
          <w:color w:val="000000"/>
        </w:rPr>
        <w:t>karmic</w:t>
      </w:r>
      <w:r w:rsidRPr="00D35476">
        <w:rPr>
          <w:color w:val="000000"/>
        </w:rPr>
        <w:t xml:space="preserve"> propensities. This gives rise to false sense of knower and known causing a subject-object duality.  </w:t>
      </w:r>
    </w:p>
    <w:p w14:paraId="62B99165" w14:textId="77777777" w:rsidR="00024111" w:rsidRPr="00D35476" w:rsidRDefault="00024111" w:rsidP="00024111">
      <w:pPr>
        <w:spacing w:before="240"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The journey towards authenticity begins with the process of beginning to explore how we really exist and also how we do not exist. Not knowing how we really exist is </w:t>
      </w:r>
      <w:proofErr w:type="spellStart"/>
      <w:r w:rsidRPr="00D35476">
        <w:rPr>
          <w:rFonts w:ascii="Times New Roman" w:hAnsi="Times New Roman" w:cs="Times New Roman"/>
          <w:i/>
          <w:iCs/>
        </w:rPr>
        <w:t>avidyā</w:t>
      </w:r>
      <w:proofErr w:type="spellEnd"/>
      <w:r w:rsidRPr="00D35476">
        <w:rPr>
          <w:rFonts w:ascii="Times New Roman" w:eastAsia="Times New Roman" w:hAnsi="Times New Roman" w:cs="Times New Roman"/>
          <w:color w:val="000000"/>
          <w:lang w:eastAsia="en-IN"/>
        </w:rPr>
        <w:t xml:space="preserve"> or ignorance. Knowing how we exist and how we don’t exist is </w:t>
      </w:r>
      <w:proofErr w:type="spellStart"/>
      <w:r w:rsidRPr="00D35476">
        <w:rPr>
          <w:rFonts w:ascii="Times New Roman" w:eastAsia="Times New Roman" w:hAnsi="Times New Roman" w:cs="Times New Roman"/>
          <w:i/>
          <w:color w:val="000000"/>
          <w:lang w:eastAsia="en-IN"/>
        </w:rPr>
        <w:t>jñāna</w:t>
      </w:r>
      <w:proofErr w:type="spellEnd"/>
      <w:r w:rsidRPr="00D35476">
        <w:rPr>
          <w:rFonts w:ascii="Times New Roman" w:eastAsia="Times New Roman" w:hAnsi="Times New Roman" w:cs="Times New Roman"/>
          <w:color w:val="000000"/>
          <w:lang w:eastAsia="en-IN"/>
        </w:rPr>
        <w:t xml:space="preserve"> and </w:t>
      </w:r>
      <w:proofErr w:type="spellStart"/>
      <w:r w:rsidRPr="00D35476">
        <w:rPr>
          <w:rFonts w:ascii="Times New Roman" w:eastAsia="Times New Roman" w:hAnsi="Times New Roman" w:cs="Times New Roman"/>
          <w:i/>
          <w:color w:val="000000"/>
          <w:lang w:eastAsia="en-IN"/>
        </w:rPr>
        <w:t>prajñā</w:t>
      </w:r>
      <w:proofErr w:type="spellEnd"/>
      <w:r w:rsidRPr="00D35476">
        <w:rPr>
          <w:rFonts w:ascii="Times New Roman" w:eastAsia="Times New Roman" w:hAnsi="Times New Roman" w:cs="Times New Roman"/>
          <w:i/>
          <w:color w:val="000000"/>
          <w:lang w:eastAsia="en-IN"/>
        </w:rPr>
        <w:t xml:space="preserve"> </w:t>
      </w:r>
      <w:r w:rsidRPr="00D35476">
        <w:rPr>
          <w:rFonts w:ascii="Times New Roman" w:eastAsia="Times New Roman" w:hAnsi="Times New Roman" w:cs="Times New Roman"/>
          <w:color w:val="000000"/>
          <w:lang w:eastAsia="en-IN"/>
        </w:rPr>
        <w:t xml:space="preserve">or knowledge and wisdom of how we exist. </w:t>
      </w:r>
    </w:p>
    <w:p w14:paraId="040BA976" w14:textId="77777777" w:rsidR="00024111" w:rsidRPr="00D35476" w:rsidRDefault="00024111" w:rsidP="00024111">
      <w:pPr>
        <w:spacing w:before="240"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The understanding that self and phenomenon associated with the self does not inherently exist must lead one to the question ‘then how does self and phenomenon exist!’ For it is in this understanding of the two truths – the ultimate truth and the relative truth – lies the realisation of the duality between </w:t>
      </w:r>
      <w:r w:rsidRPr="00D35476">
        <w:rPr>
          <w:rFonts w:ascii="Times New Roman" w:eastAsia="Times New Roman" w:hAnsi="Times New Roman" w:cs="Times New Roman"/>
          <w:color w:val="000000"/>
          <w:lang w:eastAsia="en-IN"/>
        </w:rPr>
        <w:lastRenderedPageBreak/>
        <w:t xml:space="preserve">knower and known and our contrived subject-object segregations. For it is in the resolution of this duality of the two truths that we can appreciate and sieve between the natural authentic and contrived inauthentic. </w:t>
      </w:r>
    </w:p>
    <w:p w14:paraId="4E70B835" w14:textId="77777777" w:rsidR="00024111" w:rsidRPr="00D35476" w:rsidRDefault="00024111" w:rsidP="00024111">
      <w:pPr>
        <w:spacing w:before="240"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Hence all creativity that we craft on the principles and practices that leads to the path of realizations of non-duality are authentic. And all creativity that we craft on the principles and practices that leads away from path of realizations of non-duality that are immersed in self-cherishing and strong self of the ‘I’ are inauthentic.</w:t>
      </w:r>
    </w:p>
    <w:p w14:paraId="5557A6C3" w14:textId="77777777" w:rsidR="00024111" w:rsidRPr="00D35476" w:rsidRDefault="00024111" w:rsidP="00024111">
      <w:pPr>
        <w:shd w:val="clear" w:color="auto" w:fill="FFFFFF"/>
        <w:spacing w:before="100" w:beforeAutospacing="1" w:after="100" w:afterAutospacing="1" w:line="480" w:lineRule="auto"/>
        <w:ind w:left="1417" w:right="-46"/>
        <w:rPr>
          <w:rFonts w:ascii="Times New Roman" w:eastAsia="Times New Roman" w:hAnsi="Times New Roman" w:cs="Times New Roman"/>
          <w:color w:val="000000"/>
          <w:lang w:eastAsia="en-IN"/>
        </w:rPr>
      </w:pPr>
      <w:r w:rsidRPr="00D35476">
        <w:rPr>
          <w:rFonts w:ascii="Times New Roman" w:eastAsia="Times New Roman" w:hAnsi="Times New Roman" w:cs="Times New Roman"/>
          <w:color w:val="000000"/>
          <w:lang w:eastAsia="en-IN"/>
        </w:rPr>
        <w:t xml:space="preserve">So, what does an individual’s journey to creative, authentic craft entail? There are two special perspectives that emerged from this study. In the process flow, Perspective I dovetails into Perspective II and synergize with each other. </w:t>
      </w:r>
    </w:p>
    <w:p w14:paraId="1EA57B0E" w14:textId="77777777" w:rsidR="00024111" w:rsidRPr="00D35476" w:rsidRDefault="00024111" w:rsidP="00024111">
      <w:pPr>
        <w:pStyle w:val="NormalWeb"/>
        <w:shd w:val="clear" w:color="auto" w:fill="FFFFFF"/>
        <w:spacing w:before="240" w:beforeAutospacing="0" w:after="0" w:afterAutospacing="0" w:line="480" w:lineRule="auto"/>
        <w:ind w:left="1417" w:right="-46" w:firstLine="720"/>
        <w:rPr>
          <w:b/>
          <w:bCs/>
          <w:color w:val="000000"/>
        </w:rPr>
      </w:pPr>
      <w:r w:rsidRPr="00D35476">
        <w:rPr>
          <w:b/>
          <w:bCs/>
          <w:color w:val="000000"/>
        </w:rPr>
        <w:t>Perspective I: [Figure 26 and Figure 27]</w:t>
      </w:r>
    </w:p>
    <w:p w14:paraId="4D6E975C"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b/>
          <w:bCs/>
          <w:color w:val="000000"/>
        </w:rPr>
        <w:t>Skilful means (</w:t>
      </w:r>
      <w:proofErr w:type="spellStart"/>
      <w:r w:rsidRPr="00D35476">
        <w:rPr>
          <w:b/>
          <w:i/>
        </w:rPr>
        <w:t>Upāya</w:t>
      </w:r>
      <w:proofErr w:type="spellEnd"/>
      <w:r w:rsidRPr="00D35476">
        <w:rPr>
          <w:b/>
          <w:bCs/>
          <w:color w:val="000000"/>
        </w:rPr>
        <w:t xml:space="preserve">) </w:t>
      </w:r>
      <w:r w:rsidRPr="00D35476">
        <w:rPr>
          <w:b/>
          <w:bCs/>
          <w:color w:val="000000"/>
        </w:rPr>
        <w:sym w:font="Wingdings" w:char="F0E0"/>
      </w:r>
      <w:r w:rsidRPr="00D35476">
        <w:rPr>
          <w:b/>
          <w:bCs/>
          <w:color w:val="000000"/>
        </w:rPr>
        <w:t xml:space="preserve">Ethics and Morality </w:t>
      </w:r>
      <w:r w:rsidRPr="00D35476">
        <w:rPr>
          <w:b/>
          <w:bCs/>
          <w:color w:val="000000"/>
        </w:rPr>
        <w:sym w:font="Wingdings" w:char="F0E0"/>
      </w:r>
      <w:r w:rsidRPr="00D35476">
        <w:rPr>
          <w:b/>
          <w:bCs/>
          <w:color w:val="000000"/>
        </w:rPr>
        <w:t xml:space="preserve"> Principles and Values </w:t>
      </w:r>
      <w:r w:rsidRPr="00D35476">
        <w:rPr>
          <w:b/>
          <w:bCs/>
          <w:color w:val="000000"/>
        </w:rPr>
        <w:sym w:font="Wingdings" w:char="F0E0"/>
      </w:r>
      <w:r w:rsidRPr="00D35476">
        <w:rPr>
          <w:b/>
          <w:bCs/>
          <w:color w:val="000000"/>
        </w:rPr>
        <w:t xml:space="preserve"> Meta Programs </w:t>
      </w:r>
      <w:r w:rsidRPr="00D35476">
        <w:rPr>
          <w:b/>
          <w:bCs/>
          <w:color w:val="000000"/>
        </w:rPr>
        <w:sym w:font="Wingdings" w:char="F0E0"/>
      </w:r>
      <w:r w:rsidRPr="00D35476">
        <w:rPr>
          <w:b/>
          <w:bCs/>
          <w:color w:val="000000"/>
        </w:rPr>
        <w:t xml:space="preserve"> Perspective </w:t>
      </w:r>
      <w:r w:rsidRPr="00D35476">
        <w:rPr>
          <w:b/>
          <w:bCs/>
          <w:color w:val="000000"/>
        </w:rPr>
        <w:sym w:font="Wingdings" w:char="F0E0"/>
      </w:r>
      <w:r w:rsidRPr="00D35476">
        <w:rPr>
          <w:b/>
          <w:bCs/>
          <w:color w:val="000000"/>
        </w:rPr>
        <w:t xml:space="preserve"> Mental Model </w:t>
      </w:r>
      <w:r w:rsidRPr="00D35476">
        <w:rPr>
          <w:b/>
          <w:bCs/>
          <w:color w:val="000000"/>
        </w:rPr>
        <w:sym w:font="Wingdings" w:char="F0E0"/>
      </w:r>
      <w:r w:rsidRPr="00D35476">
        <w:rPr>
          <w:b/>
          <w:bCs/>
          <w:color w:val="000000"/>
        </w:rPr>
        <w:t xml:space="preserve"> Beliefs </w:t>
      </w:r>
      <w:r w:rsidRPr="00D35476">
        <w:rPr>
          <w:b/>
          <w:bCs/>
          <w:color w:val="000000"/>
        </w:rPr>
        <w:sym w:font="Wingdings" w:char="F0E0"/>
      </w:r>
      <w:r w:rsidRPr="00D35476">
        <w:rPr>
          <w:b/>
          <w:bCs/>
          <w:color w:val="000000"/>
        </w:rPr>
        <w:t xml:space="preserve"> Motivation </w:t>
      </w:r>
      <w:r w:rsidRPr="00D35476">
        <w:rPr>
          <w:b/>
          <w:bCs/>
          <w:color w:val="000000"/>
        </w:rPr>
        <w:sym w:font="Wingdings" w:char="F0E0"/>
      </w:r>
      <w:r w:rsidRPr="00D35476">
        <w:rPr>
          <w:b/>
          <w:bCs/>
          <w:color w:val="000000"/>
        </w:rPr>
        <w:t xml:space="preserve"> Skill &amp; Techniques – [and not the other way beginning with Skills and being deficient in Ethics and Morality].</w:t>
      </w:r>
      <w:r w:rsidRPr="00D35476">
        <w:rPr>
          <w:color w:val="000000"/>
        </w:rPr>
        <w:t xml:space="preserve"> These are the facets to the processes of engagement enumerated in Figure 25 and Figure 28. The hash tags generated for authentic creativity in Figure 26 Figure 27 rise from this exploratory research.</w:t>
      </w:r>
    </w:p>
    <w:p w14:paraId="26B18502" w14:textId="77777777" w:rsidR="00024111" w:rsidRPr="00D35476" w:rsidRDefault="00024111" w:rsidP="00024111">
      <w:pPr>
        <w:pStyle w:val="NormalWeb"/>
        <w:shd w:val="clear" w:color="auto" w:fill="FFFFFF"/>
        <w:spacing w:before="240" w:beforeAutospacing="0" w:after="0" w:afterAutospacing="0" w:line="480" w:lineRule="auto"/>
        <w:ind w:left="1417" w:right="-46" w:firstLine="720"/>
        <w:rPr>
          <w:b/>
          <w:bCs/>
          <w:color w:val="000000"/>
        </w:rPr>
      </w:pPr>
      <w:r w:rsidRPr="00D35476">
        <w:rPr>
          <w:b/>
          <w:bCs/>
          <w:color w:val="000000"/>
        </w:rPr>
        <w:t>Perspective II: [Figure 25 and Figure 26]</w:t>
      </w:r>
    </w:p>
    <w:p w14:paraId="03485660" w14:textId="77777777" w:rsidR="00024111" w:rsidRPr="00D35476" w:rsidRDefault="00024111" w:rsidP="00024111">
      <w:pPr>
        <w:pStyle w:val="NormalWeb"/>
        <w:shd w:val="clear" w:color="auto" w:fill="FFFFFF"/>
        <w:spacing w:before="240" w:beforeAutospacing="0" w:after="0" w:afterAutospacing="0" w:line="480" w:lineRule="auto"/>
        <w:ind w:left="1417" w:right="-46"/>
        <w:rPr>
          <w:b/>
          <w:bCs/>
          <w:color w:val="000000"/>
        </w:rPr>
      </w:pPr>
      <w:bookmarkStart w:id="3" w:name="_Hlk106354672"/>
      <w:r w:rsidRPr="00D35476">
        <w:rPr>
          <w:b/>
          <w:bCs/>
          <w:color w:val="000000"/>
        </w:rPr>
        <w:t>Pedagogic Versatility (</w:t>
      </w:r>
      <w:proofErr w:type="spellStart"/>
      <w:r w:rsidRPr="00D35476">
        <w:rPr>
          <w:b/>
          <w:i/>
        </w:rPr>
        <w:t>Upāya</w:t>
      </w:r>
      <w:r w:rsidRPr="00D35476">
        <w:rPr>
          <w:b/>
          <w:bCs/>
          <w:i/>
          <w:color w:val="000000"/>
        </w:rPr>
        <w:t>-kaushalya</w:t>
      </w:r>
      <w:proofErr w:type="spellEnd"/>
      <w:r w:rsidRPr="00D35476">
        <w:rPr>
          <w:b/>
          <w:bCs/>
          <w:color w:val="000000"/>
        </w:rPr>
        <w:t xml:space="preserve">) </w:t>
      </w:r>
      <w:bookmarkEnd w:id="3"/>
      <w:r w:rsidRPr="00D35476">
        <w:rPr>
          <w:b/>
          <w:bCs/>
          <w:color w:val="000000"/>
        </w:rPr>
        <w:sym w:font="Wingdings" w:char="F0E0"/>
      </w:r>
      <w:r w:rsidRPr="00D35476">
        <w:rPr>
          <w:b/>
          <w:bCs/>
          <w:color w:val="000000"/>
        </w:rPr>
        <w:t xml:space="preserve"> Observation </w:t>
      </w:r>
      <w:r w:rsidRPr="00D35476">
        <w:rPr>
          <w:b/>
          <w:bCs/>
          <w:color w:val="000000"/>
        </w:rPr>
        <w:sym w:font="Wingdings" w:char="F0E0"/>
      </w:r>
      <w:r w:rsidRPr="00D35476">
        <w:rPr>
          <w:b/>
          <w:bCs/>
          <w:color w:val="000000"/>
        </w:rPr>
        <w:t xml:space="preserve"> Reflection </w:t>
      </w:r>
      <w:r w:rsidRPr="00D35476">
        <w:rPr>
          <w:b/>
          <w:bCs/>
          <w:color w:val="000000"/>
        </w:rPr>
        <w:sym w:font="Wingdings" w:char="F0E0"/>
      </w:r>
      <w:r w:rsidRPr="00D35476">
        <w:rPr>
          <w:b/>
          <w:bCs/>
          <w:color w:val="000000"/>
        </w:rPr>
        <w:t xml:space="preserve"> Acceptance of Natural Duties (</w:t>
      </w:r>
      <w:r w:rsidRPr="00D35476">
        <w:rPr>
          <w:b/>
          <w:bCs/>
          <w:i/>
          <w:color w:val="000000"/>
        </w:rPr>
        <w:t>Dharma</w:t>
      </w:r>
      <w:r w:rsidRPr="00D35476">
        <w:rPr>
          <w:b/>
          <w:bCs/>
          <w:color w:val="000000"/>
        </w:rPr>
        <w:t xml:space="preserve">) </w:t>
      </w:r>
      <w:r w:rsidRPr="00D35476">
        <w:rPr>
          <w:b/>
          <w:bCs/>
          <w:color w:val="000000"/>
        </w:rPr>
        <w:sym w:font="Wingdings" w:char="F0E0"/>
      </w:r>
      <w:r w:rsidRPr="00D35476">
        <w:rPr>
          <w:b/>
          <w:bCs/>
          <w:color w:val="000000"/>
        </w:rPr>
        <w:t xml:space="preserve"> Focus (Awareness, Resilience, Working Faith) </w:t>
      </w:r>
      <w:r w:rsidRPr="00D35476">
        <w:rPr>
          <w:b/>
          <w:bCs/>
          <w:color w:val="000000"/>
        </w:rPr>
        <w:sym w:font="Wingdings" w:char="F0E0"/>
      </w:r>
      <w:r w:rsidRPr="00D35476">
        <w:rPr>
          <w:b/>
          <w:bCs/>
          <w:color w:val="000000"/>
        </w:rPr>
        <w:t xml:space="preserve"> Calm Abiding (Wellbeing, Mindfulness, </w:t>
      </w:r>
      <w:r w:rsidRPr="00D35476">
        <w:rPr>
          <w:b/>
          <w:bCs/>
          <w:color w:val="000000"/>
        </w:rPr>
        <w:lastRenderedPageBreak/>
        <w:t xml:space="preserve">Optimism/Hope) </w:t>
      </w:r>
      <w:r w:rsidRPr="00D35476">
        <w:rPr>
          <w:b/>
          <w:bCs/>
          <w:color w:val="000000"/>
        </w:rPr>
        <w:sym w:font="Wingdings" w:char="F0E0"/>
      </w:r>
      <w:r w:rsidRPr="00D35476">
        <w:rPr>
          <w:b/>
          <w:bCs/>
          <w:color w:val="000000"/>
        </w:rPr>
        <w:t xml:space="preserve">Authentic Creativity, Insightful Execution/Crafting </w:t>
      </w:r>
      <w:r w:rsidRPr="00D35476">
        <w:rPr>
          <w:b/>
          <w:bCs/>
          <w:color w:val="000000"/>
        </w:rPr>
        <w:sym w:font="Wingdings" w:char="F0E0"/>
      </w:r>
      <w:r w:rsidRPr="00D35476">
        <w:rPr>
          <w:b/>
          <w:bCs/>
          <w:color w:val="000000"/>
        </w:rPr>
        <w:t xml:space="preserve"> 1</w:t>
      </w:r>
      <w:r w:rsidRPr="00D35476">
        <w:rPr>
          <w:b/>
          <w:bCs/>
          <w:color w:val="000000"/>
          <w:vertAlign w:val="superscript"/>
        </w:rPr>
        <w:t>st</w:t>
      </w:r>
      <w:r w:rsidRPr="00D35476">
        <w:rPr>
          <w:b/>
          <w:bCs/>
          <w:color w:val="000000"/>
        </w:rPr>
        <w:t xml:space="preserve"> person Experience of Outcome/Recognition of the experience </w:t>
      </w:r>
      <w:r w:rsidRPr="00D35476">
        <w:rPr>
          <w:b/>
          <w:bCs/>
          <w:color w:val="000000"/>
        </w:rPr>
        <w:sym w:font="Wingdings" w:char="F0E0"/>
      </w:r>
      <w:r w:rsidRPr="00D35476">
        <w:rPr>
          <w:b/>
          <w:bCs/>
          <w:color w:val="000000"/>
        </w:rPr>
        <w:t xml:space="preserve"> Reinforcing, Replicating the skilful means (</w:t>
      </w:r>
      <w:proofErr w:type="spellStart"/>
      <w:r w:rsidRPr="00D35476">
        <w:rPr>
          <w:b/>
          <w:i/>
        </w:rPr>
        <w:t>upāya</w:t>
      </w:r>
      <w:proofErr w:type="spellEnd"/>
      <w:r w:rsidRPr="00D35476">
        <w:rPr>
          <w:b/>
          <w:bCs/>
          <w:color w:val="000000"/>
        </w:rPr>
        <w:t>).</w:t>
      </w:r>
    </w:p>
    <w:p w14:paraId="092660A5"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The </w:t>
      </w:r>
      <w:proofErr w:type="spellStart"/>
      <w:r w:rsidRPr="00D35476">
        <w:rPr>
          <w:i/>
          <w:color w:val="000000"/>
        </w:rPr>
        <w:t>s</w:t>
      </w:r>
      <w:r w:rsidRPr="00D35476">
        <w:rPr>
          <w:i/>
          <w:iCs/>
        </w:rPr>
        <w:t>ā</w:t>
      </w:r>
      <w:r w:rsidRPr="00D35476">
        <w:rPr>
          <w:i/>
          <w:color w:val="000000"/>
        </w:rPr>
        <w:t>dhana</w:t>
      </w:r>
      <w:proofErr w:type="spellEnd"/>
      <w:r w:rsidRPr="00D35476">
        <w:rPr>
          <w:color w:val="000000"/>
        </w:rPr>
        <w:t xml:space="preserve"> or practice of crafting authentic creativity mandates that we realign the pyramid upside down. Values and principles espousing ethics, morality, integrity and honesty drive creativity. Hence it is authentic. Our meta programs, habits, mental models and attitudes align and piggyback our authentic values. Skills, artisanship, craftsmanship and talent, becomes a means of aesthetic expression of our spiritual values that drive authentic creativity. </w:t>
      </w:r>
    </w:p>
    <w:p w14:paraId="20563D2A" w14:textId="77777777" w:rsidR="00024111" w:rsidRPr="00D35476" w:rsidRDefault="00024111" w:rsidP="00024111">
      <w:pPr>
        <w:pStyle w:val="NormalWeb"/>
        <w:shd w:val="clear" w:color="auto" w:fill="FFFFFF"/>
        <w:spacing w:before="240" w:beforeAutospacing="0" w:after="0" w:afterAutospacing="0" w:line="480" w:lineRule="auto"/>
        <w:ind w:left="1417" w:right="-46"/>
        <w:rPr>
          <w:b/>
          <w:color w:val="000000"/>
        </w:rPr>
      </w:pPr>
      <w:r w:rsidRPr="00D35476">
        <w:rPr>
          <w:color w:val="000000"/>
        </w:rPr>
        <w:t xml:space="preserve">Therefore, aligning and adopting the practices and processes of the </w:t>
      </w:r>
      <w:proofErr w:type="spellStart"/>
      <w:r w:rsidRPr="00D35476">
        <w:rPr>
          <w:color w:val="000000"/>
        </w:rPr>
        <w:t>Kusalas</w:t>
      </w:r>
      <w:proofErr w:type="spellEnd"/>
      <w:r w:rsidRPr="00D35476">
        <w:rPr>
          <w:color w:val="000000"/>
        </w:rPr>
        <w:t>/Yama-</w:t>
      </w:r>
      <w:proofErr w:type="spellStart"/>
      <w:r w:rsidRPr="00D35476">
        <w:rPr>
          <w:color w:val="000000"/>
        </w:rPr>
        <w:t>Niyamas</w:t>
      </w:r>
      <w:proofErr w:type="spellEnd"/>
      <w:r w:rsidRPr="00D35476">
        <w:rPr>
          <w:color w:val="000000"/>
        </w:rPr>
        <w:t xml:space="preserve">, The Four </w:t>
      </w:r>
      <w:proofErr w:type="spellStart"/>
      <w:r w:rsidRPr="00D35476">
        <w:rPr>
          <w:color w:val="000000"/>
        </w:rPr>
        <w:t>Immeasurables</w:t>
      </w:r>
      <w:proofErr w:type="spellEnd"/>
      <w:r w:rsidRPr="00D35476">
        <w:rPr>
          <w:color w:val="000000"/>
        </w:rPr>
        <w:t xml:space="preserve"> and using the vehicle of the Perfection Vehicle or the </w:t>
      </w:r>
      <w:proofErr w:type="spellStart"/>
      <w:r w:rsidRPr="00D35476">
        <w:rPr>
          <w:i/>
          <w:color w:val="000000"/>
        </w:rPr>
        <w:t>paramitāyāna</w:t>
      </w:r>
      <w:proofErr w:type="spellEnd"/>
      <w:r w:rsidRPr="00D35476">
        <w:rPr>
          <w:color w:val="000000"/>
        </w:rPr>
        <w:t xml:space="preserve"> brings a special synergy in crafting authentic creativity. Then the union of the male and female. Since there is then an alignment of needs and wants with both calm abiding (</w:t>
      </w:r>
      <w:proofErr w:type="spellStart"/>
      <w:r w:rsidRPr="00D35476">
        <w:rPr>
          <w:i/>
          <w:iCs/>
        </w:rPr>
        <w:t>samathā</w:t>
      </w:r>
      <w:proofErr w:type="spellEnd"/>
      <w:r w:rsidRPr="00D35476">
        <w:rPr>
          <w:color w:val="000000"/>
        </w:rPr>
        <w:t>) and special insight (</w:t>
      </w:r>
      <w:proofErr w:type="spellStart"/>
      <w:r w:rsidRPr="00D35476">
        <w:rPr>
          <w:i/>
        </w:rPr>
        <w:t>vipaśyanā</w:t>
      </w:r>
      <w:proofErr w:type="spellEnd"/>
      <w:r w:rsidRPr="00D35476">
        <w:rPr>
          <w:color w:val="000000"/>
        </w:rPr>
        <w:t>), we then perform our natural duties authentically as dharma art. These alignments are illustrated in the Appendices.</w:t>
      </w:r>
    </w:p>
    <w:p w14:paraId="2775269A" w14:textId="77777777" w:rsidR="00024111" w:rsidRPr="00D35476" w:rsidRDefault="00024111" w:rsidP="00024111">
      <w:pPr>
        <w:spacing w:before="240" w:after="120" w:line="480" w:lineRule="auto"/>
        <w:ind w:left="1417" w:firstLine="720"/>
        <w:jc w:val="both"/>
        <w:rPr>
          <w:rFonts w:ascii="Times New Roman" w:eastAsia="Times New Roman" w:hAnsi="Times New Roman" w:cs="Times New Roman"/>
          <w:b/>
          <w:snapToGrid w:val="0"/>
          <w:lang w:val="en-US"/>
        </w:rPr>
      </w:pPr>
      <w:r w:rsidRPr="00D35476">
        <w:rPr>
          <w:rFonts w:ascii="Times New Roman" w:eastAsia="Times New Roman" w:hAnsi="Times New Roman" w:cs="Times New Roman"/>
          <w:b/>
          <w:snapToGrid w:val="0"/>
          <w:lang w:val="en-US"/>
        </w:rPr>
        <w:t>CONCLUSION</w:t>
      </w:r>
    </w:p>
    <w:p w14:paraId="5456AEEF" w14:textId="77777777" w:rsidR="00024111" w:rsidRPr="00D35476" w:rsidRDefault="00024111" w:rsidP="00024111">
      <w:pPr>
        <w:pStyle w:val="NormalWeb"/>
        <w:shd w:val="clear" w:color="auto" w:fill="FFFFFF"/>
        <w:spacing w:before="0" w:beforeAutospacing="0" w:after="0" w:afterAutospacing="0" w:line="480" w:lineRule="auto"/>
        <w:ind w:left="1417" w:right="-46"/>
        <w:rPr>
          <w:color w:val="000000"/>
        </w:rPr>
      </w:pPr>
      <w:r w:rsidRPr="00D35476">
        <w:rPr>
          <w:color w:val="000000"/>
        </w:rPr>
        <w:t xml:space="preserve">How we aligned or map the triumvirate of Integrity &amp; Honesty, Attitudes and Skills to the </w:t>
      </w:r>
      <w:r w:rsidRPr="00D35476">
        <w:rPr>
          <w:i/>
          <w:color w:val="000000"/>
        </w:rPr>
        <w:t>Yama</w:t>
      </w:r>
      <w:r w:rsidRPr="00D35476">
        <w:rPr>
          <w:color w:val="000000"/>
        </w:rPr>
        <w:t xml:space="preserve"> and </w:t>
      </w:r>
      <w:r w:rsidRPr="00D35476">
        <w:rPr>
          <w:i/>
          <w:color w:val="000000"/>
        </w:rPr>
        <w:t>Niyama</w:t>
      </w:r>
      <w:r w:rsidRPr="00D35476">
        <w:rPr>
          <w:color w:val="000000"/>
        </w:rPr>
        <w:t xml:space="preserve">, the four </w:t>
      </w:r>
      <w:proofErr w:type="spellStart"/>
      <w:r w:rsidRPr="00D35476">
        <w:rPr>
          <w:color w:val="000000"/>
        </w:rPr>
        <w:t>immeasurables</w:t>
      </w:r>
      <w:proofErr w:type="spellEnd"/>
      <w:r w:rsidRPr="00D35476">
        <w:rPr>
          <w:color w:val="000000"/>
        </w:rPr>
        <w:t xml:space="preserve"> and the practice of the </w:t>
      </w:r>
      <w:proofErr w:type="spellStart"/>
      <w:r w:rsidRPr="00D35476">
        <w:rPr>
          <w:i/>
          <w:color w:val="000000"/>
        </w:rPr>
        <w:t>paramit</w:t>
      </w:r>
      <w:r w:rsidRPr="00D35476">
        <w:rPr>
          <w:bCs/>
          <w:i/>
          <w:color w:val="000000"/>
        </w:rPr>
        <w:t>ā</w:t>
      </w:r>
      <w:r w:rsidRPr="00D35476">
        <w:rPr>
          <w:i/>
          <w:color w:val="000000"/>
        </w:rPr>
        <w:t>s</w:t>
      </w:r>
      <w:proofErr w:type="spellEnd"/>
      <w:r w:rsidRPr="00D35476">
        <w:rPr>
          <w:i/>
          <w:color w:val="000000"/>
        </w:rPr>
        <w:t xml:space="preserve"> </w:t>
      </w:r>
      <w:r w:rsidRPr="00D35476">
        <w:rPr>
          <w:color w:val="000000"/>
        </w:rPr>
        <w:t>determines the quality of karma that we generate for ourselves.  It is an extremely important to recognize that karma manifests in the manner this alignment takes place in the creative process. Creatively crafting from elegance (as against aggression, contentment and benevolence (as against greed)</w:t>
      </w:r>
    </w:p>
    <w:p w14:paraId="1C81E5E0"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lastRenderedPageBreak/>
        <w:t xml:space="preserve">What we are today is determined by how we have crafted it in our past. The encouraging thing for us to appreciate is that in our present we can determine to craft authentic creativity. The wisdom-understanding for us here is that in the creative process of crafting goods, services, and relationships, we have an opportunity to craft an intrinsically authentic self is based on honest ethical values and moral principles. </w:t>
      </w:r>
    </w:p>
    <w:p w14:paraId="3E5C727B"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We can ensure the goods, services and relationships we craft and our interactions with our beings, our environment and our belongings are respectful and elegant. We can eschew aggression and violence and look at sustainable, ecological, holistic and artistic expression in all that we do. We then perform our natural duties authentically as dharma art.</w:t>
      </w:r>
    </w:p>
    <w:p w14:paraId="7BA0A3AF"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b/>
          <w:color w:val="000000"/>
        </w:rPr>
        <w:t>Authentic Creativity</w:t>
      </w:r>
      <w:r w:rsidRPr="00D35476">
        <w:rPr>
          <w:color w:val="000000"/>
        </w:rPr>
        <w:t xml:space="preserve"> – Spontaneous in Nature – Special awareness attached associated to it – union of bliss and emptiness – There is SELF – OTHERS – and THE NOUMENA</w:t>
      </w:r>
    </w:p>
    <w:p w14:paraId="5CB469F5"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b/>
          <w:color w:val="000000"/>
        </w:rPr>
        <w:t>Inauthentic Creativity</w:t>
      </w:r>
      <w:r w:rsidRPr="00D35476">
        <w:rPr>
          <w:color w:val="000000"/>
        </w:rPr>
        <w:t xml:space="preserve"> – contrived and not in consonance with our true Nature – ordinary awareness – union of suffering and gross experiencing – There is SELF – OTHERS – and THE PLAY OF PHENOMENA.</w:t>
      </w:r>
    </w:p>
    <w:p w14:paraId="1051BFBD" w14:textId="77777777" w:rsidR="00024111" w:rsidRPr="00D35476" w:rsidRDefault="00024111" w:rsidP="00024111">
      <w:pPr>
        <w:pStyle w:val="NormalWeb"/>
        <w:shd w:val="clear" w:color="auto" w:fill="FFFFFF"/>
        <w:spacing w:before="240" w:beforeAutospacing="0" w:after="0" w:afterAutospacing="0" w:line="480" w:lineRule="auto"/>
        <w:ind w:left="1417" w:right="-46"/>
        <w:rPr>
          <w:color w:val="000000"/>
        </w:rPr>
      </w:pPr>
      <w:r w:rsidRPr="00D35476">
        <w:rPr>
          <w:color w:val="000000"/>
        </w:rPr>
        <w:t xml:space="preserve">“Genuine art has the power to awaken and unfetter our being”. The renowned mediation master and artist </w:t>
      </w:r>
      <w:proofErr w:type="spellStart"/>
      <w:r w:rsidRPr="00D35476">
        <w:rPr>
          <w:color w:val="000000"/>
        </w:rPr>
        <w:t>Chogyam</w:t>
      </w:r>
      <w:proofErr w:type="spellEnd"/>
      <w:r w:rsidRPr="00D35476">
        <w:rPr>
          <w:color w:val="000000"/>
        </w:rPr>
        <w:t xml:space="preserve"> </w:t>
      </w:r>
      <w:proofErr w:type="spellStart"/>
      <w:r w:rsidRPr="00D35476">
        <w:rPr>
          <w:color w:val="000000"/>
        </w:rPr>
        <w:t>Trungpa</w:t>
      </w:r>
      <w:proofErr w:type="spellEnd"/>
      <w:r w:rsidRPr="00D35476">
        <w:rPr>
          <w:color w:val="000000"/>
        </w:rPr>
        <w:t xml:space="preserve"> called this type of art “dharma art”. </w:t>
      </w:r>
    </w:p>
    <w:p w14:paraId="2B356012" w14:textId="77777777" w:rsidR="00024111" w:rsidRDefault="00024111" w:rsidP="00024111">
      <w:pPr>
        <w:pStyle w:val="NormalWeb"/>
        <w:shd w:val="clear" w:color="auto" w:fill="FFFFFF"/>
        <w:spacing w:before="240" w:beforeAutospacing="0" w:after="0" w:afterAutospacing="0" w:line="480" w:lineRule="auto"/>
        <w:ind w:left="1417" w:right="-46"/>
        <w:rPr>
          <w:rStyle w:val="BalloonTextChar"/>
          <w:color w:val="000000"/>
        </w:rPr>
      </w:pPr>
      <w:r w:rsidRPr="00D35476">
        <w:rPr>
          <w:color w:val="000000"/>
        </w:rPr>
        <w:t xml:space="preserve">According to him dharma art is “any creative work that springs from an awakened state of mind characterized by directness, unselfconsciousness, and nonaggression. It is being engaged in craft that provides a vehicle to appreciate </w:t>
      </w:r>
      <w:r w:rsidRPr="00D35476">
        <w:rPr>
          <w:color w:val="000000"/>
        </w:rPr>
        <w:lastRenderedPageBreak/>
        <w:t xml:space="preserve">the nature of things as they are and express it without any struggle or desire to achieve”.  </w:t>
      </w:r>
      <w:proofErr w:type="spellStart"/>
      <w:r w:rsidRPr="00D35476">
        <w:rPr>
          <w:color w:val="000000"/>
        </w:rPr>
        <w:t>Trungpa</w:t>
      </w:r>
      <w:proofErr w:type="spellEnd"/>
      <w:r w:rsidRPr="00D35476">
        <w:rPr>
          <w:color w:val="000000"/>
        </w:rPr>
        <w:t xml:space="preserve"> believed that “a work of dharma art brought out the wholesomeness and self-worth of the situation that it represented – a dignity hat came from the artist’s interest in the details of life and sense of appreciation of our</w:t>
      </w:r>
      <w:r>
        <w:rPr>
          <w:color w:val="000000"/>
        </w:rPr>
        <w:t xml:space="preserve"> </w:t>
      </w:r>
      <w:r w:rsidRPr="00D35476">
        <w:rPr>
          <w:color w:val="000000"/>
        </w:rPr>
        <w:t>experiences”.</w:t>
      </w:r>
      <w:r w:rsidRPr="00D35476">
        <w:rPr>
          <w:rStyle w:val="BalloonTextChar"/>
          <w:color w:val="000000"/>
        </w:rPr>
        <w:t xml:space="preserve"> </w:t>
      </w:r>
    </w:p>
    <w:p w14:paraId="39B36509" w14:textId="77777777" w:rsidR="00024111" w:rsidRPr="00882F64" w:rsidRDefault="00024111" w:rsidP="00024111">
      <w:pPr>
        <w:pStyle w:val="NormalWeb"/>
        <w:shd w:val="clear" w:color="auto" w:fill="FFFFFF"/>
        <w:spacing w:before="240" w:beforeAutospacing="0" w:after="0" w:afterAutospacing="0" w:line="480" w:lineRule="auto"/>
        <w:ind w:left="1417" w:right="-46"/>
        <w:rPr>
          <w:rStyle w:val="BalloonTextChar"/>
        </w:rPr>
      </w:pPr>
      <w:r w:rsidRPr="00D35476">
        <w:rPr>
          <w:b/>
          <w:noProof/>
          <w:color w:val="000000"/>
          <w:sz w:val="20"/>
          <w:szCs w:val="20"/>
        </w:rPr>
        <w:drawing>
          <wp:inline distT="0" distB="0" distL="0" distR="0" wp14:anchorId="25F07662" wp14:editId="14FA4653">
            <wp:extent cx="4691576" cy="3523582"/>
            <wp:effectExtent l="0" t="0" r="0" b="0"/>
            <wp:docPr id="46" name="Picture 46" descr="A picture containing text, circle,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circle, font,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469" cy="3601610"/>
                    </a:xfrm>
                    <a:prstGeom prst="rect">
                      <a:avLst/>
                    </a:prstGeom>
                    <a:noFill/>
                    <a:ln>
                      <a:noFill/>
                    </a:ln>
                  </pic:spPr>
                </pic:pic>
              </a:graphicData>
            </a:graphic>
          </wp:inline>
        </w:drawing>
      </w:r>
    </w:p>
    <w:p w14:paraId="3237E396" w14:textId="77777777" w:rsidR="00024111" w:rsidRPr="00D35476" w:rsidRDefault="00024111" w:rsidP="00024111">
      <w:pPr>
        <w:ind w:left="1417" w:firstLine="720"/>
        <w:jc w:val="center"/>
        <w:rPr>
          <w:rFonts w:ascii="Times New Roman" w:hAnsi="Times New Roman" w:cs="Times New Roman"/>
        </w:rPr>
      </w:pPr>
      <w:r w:rsidRPr="00D35476">
        <w:rPr>
          <w:rFonts w:ascii="Times New Roman" w:hAnsi="Times New Roman" w:cs="Times New Roman"/>
        </w:rPr>
        <w:t>Figure 2</w:t>
      </w:r>
      <w:r>
        <w:rPr>
          <w:rFonts w:ascii="Times New Roman" w:hAnsi="Times New Roman" w:cs="Times New Roman"/>
        </w:rPr>
        <w:t>6</w:t>
      </w:r>
      <w:r w:rsidRPr="00D35476">
        <w:rPr>
          <w:rFonts w:ascii="Times New Roman" w:hAnsi="Times New Roman" w:cs="Times New Roman"/>
        </w:rPr>
        <w:t>:</w:t>
      </w:r>
      <w:r w:rsidRPr="00D35476">
        <w:rPr>
          <w:color w:val="000000"/>
        </w:rPr>
        <w:t xml:space="preserve"> </w:t>
      </w:r>
      <w:bookmarkStart w:id="4" w:name="_Hlk116304514"/>
      <w:r w:rsidRPr="00D35476">
        <w:rPr>
          <w:rFonts w:ascii="Times New Roman" w:hAnsi="Times New Roman" w:cs="Times New Roman"/>
        </w:rPr>
        <w:t xml:space="preserve">Interaction of </w:t>
      </w:r>
      <w:r w:rsidRPr="00D35476">
        <w:rPr>
          <w:rFonts w:ascii="Times New Roman" w:hAnsi="Times New Roman" w:cs="Times New Roman"/>
          <w:i/>
          <w:iCs/>
        </w:rPr>
        <w:t xml:space="preserve">Yama-Niyama </w:t>
      </w:r>
      <w:r w:rsidRPr="00D35476">
        <w:rPr>
          <w:rFonts w:ascii="Times New Roman" w:hAnsi="Times New Roman" w:cs="Times New Roman"/>
        </w:rPr>
        <w:t xml:space="preserve">and </w:t>
      </w:r>
      <w:proofErr w:type="spellStart"/>
      <w:r w:rsidRPr="00D35476">
        <w:rPr>
          <w:rFonts w:ascii="Times New Roman" w:hAnsi="Times New Roman" w:cs="Times New Roman"/>
          <w:i/>
        </w:rPr>
        <w:t>Brahmavihārās</w:t>
      </w:r>
      <w:proofErr w:type="spellEnd"/>
      <w:r w:rsidRPr="00D35476">
        <w:rPr>
          <w:rFonts w:ascii="Times New Roman" w:hAnsi="Times New Roman" w:cs="Times New Roman"/>
        </w:rPr>
        <w:t xml:space="preserve"> with the </w:t>
      </w:r>
      <w:proofErr w:type="spellStart"/>
      <w:r w:rsidRPr="00D35476">
        <w:rPr>
          <w:rFonts w:ascii="Times New Roman" w:hAnsi="Times New Roman" w:cs="Times New Roman"/>
          <w:i/>
          <w:iCs/>
        </w:rPr>
        <w:t>P</w:t>
      </w:r>
      <w:r w:rsidRPr="00D35476">
        <w:rPr>
          <w:rFonts w:ascii="Times New Roman" w:hAnsi="Times New Roman" w:cs="Times New Roman"/>
          <w:i/>
          <w:iCs/>
          <w:color w:val="000000"/>
        </w:rPr>
        <w:t>āramitāyāna</w:t>
      </w:r>
      <w:bookmarkEnd w:id="4"/>
      <w:proofErr w:type="spellEnd"/>
    </w:p>
    <w:p w14:paraId="2522B8C0" w14:textId="77777777" w:rsidR="00024111" w:rsidRPr="00D35476" w:rsidRDefault="00024111" w:rsidP="00024111">
      <w:pPr>
        <w:pStyle w:val="NormalWeb"/>
        <w:shd w:val="clear" w:color="auto" w:fill="FFFFFF"/>
        <w:spacing w:before="240" w:beforeAutospacing="0" w:after="0" w:afterAutospacing="0" w:line="480" w:lineRule="auto"/>
        <w:ind w:left="1417" w:right="-46"/>
        <w:jc w:val="center"/>
        <w:rPr>
          <w:rStyle w:val="BalloonTextChar"/>
          <w:color w:val="000000"/>
        </w:rPr>
      </w:pPr>
    </w:p>
    <w:p w14:paraId="40166DA0" w14:textId="77777777" w:rsidR="00024111" w:rsidRPr="00D35476" w:rsidRDefault="00024111" w:rsidP="00024111">
      <w:pPr>
        <w:pStyle w:val="NormalWeb"/>
        <w:shd w:val="clear" w:color="auto" w:fill="FFFFFF"/>
        <w:spacing w:before="240" w:beforeAutospacing="0" w:after="0" w:afterAutospacing="0" w:line="480" w:lineRule="auto"/>
        <w:ind w:left="1417" w:right="-46"/>
        <w:jc w:val="center"/>
        <w:rPr>
          <w:rStyle w:val="BalloonTextChar"/>
          <w:color w:val="000000"/>
        </w:rPr>
      </w:pPr>
      <w:r w:rsidRPr="00D35476">
        <w:rPr>
          <w:noProof/>
          <w:sz w:val="20"/>
          <w:szCs w:val="20"/>
        </w:rPr>
        <w:lastRenderedPageBreak/>
        <w:drawing>
          <wp:inline distT="0" distB="0" distL="0" distR="0" wp14:anchorId="6068A4E2" wp14:editId="298A5DED">
            <wp:extent cx="4201160" cy="3147695"/>
            <wp:effectExtent l="0" t="0" r="8890" b="0"/>
            <wp:docPr id="45" name="Picture 45"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text, screenshot, font, 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1160" cy="3147695"/>
                    </a:xfrm>
                    <a:prstGeom prst="rect">
                      <a:avLst/>
                    </a:prstGeom>
                    <a:noFill/>
                    <a:ln>
                      <a:noFill/>
                    </a:ln>
                  </pic:spPr>
                </pic:pic>
              </a:graphicData>
            </a:graphic>
          </wp:inline>
        </w:drawing>
      </w:r>
    </w:p>
    <w:p w14:paraId="37785EBA" w14:textId="77777777" w:rsidR="00024111" w:rsidRPr="00D35476" w:rsidRDefault="00024111" w:rsidP="00024111">
      <w:pPr>
        <w:pStyle w:val="NormalWeb"/>
        <w:shd w:val="clear" w:color="auto" w:fill="FFFFFF"/>
        <w:spacing w:before="240" w:beforeAutospacing="0" w:after="0" w:afterAutospacing="0" w:line="480" w:lineRule="auto"/>
        <w:ind w:left="1417" w:right="-46"/>
        <w:jc w:val="center"/>
        <w:rPr>
          <w:rStyle w:val="BalloonTextChar"/>
          <w:color w:val="000000"/>
          <w:sz w:val="22"/>
          <w:szCs w:val="22"/>
        </w:rPr>
      </w:pPr>
      <w:bookmarkStart w:id="5" w:name="_Hlk106702068"/>
      <w:r w:rsidRPr="00D35476">
        <w:rPr>
          <w:color w:val="000000"/>
          <w:sz w:val="22"/>
          <w:szCs w:val="22"/>
        </w:rPr>
        <w:t>Figure 2</w:t>
      </w:r>
      <w:r>
        <w:rPr>
          <w:color w:val="000000"/>
          <w:sz w:val="22"/>
          <w:szCs w:val="22"/>
        </w:rPr>
        <w:t>7</w:t>
      </w:r>
      <w:r w:rsidRPr="00D35476">
        <w:rPr>
          <w:color w:val="000000"/>
          <w:sz w:val="22"/>
          <w:szCs w:val="22"/>
        </w:rPr>
        <w:t>: Skills Attitude and Values Pyramid</w:t>
      </w:r>
    </w:p>
    <w:bookmarkEnd w:id="5"/>
    <w:p w14:paraId="1FD6E9FA" w14:textId="77777777" w:rsidR="00024111" w:rsidRPr="00D35476" w:rsidRDefault="00024111" w:rsidP="00024111">
      <w:pPr>
        <w:pStyle w:val="NormalWeb"/>
        <w:shd w:val="clear" w:color="auto" w:fill="FFFFFF"/>
        <w:spacing w:before="240" w:beforeAutospacing="0" w:after="0" w:afterAutospacing="0" w:line="480" w:lineRule="auto"/>
        <w:ind w:left="1417" w:right="-46"/>
        <w:jc w:val="center"/>
        <w:rPr>
          <w:rStyle w:val="BalloonTextChar"/>
          <w:color w:val="000000"/>
        </w:rPr>
      </w:pPr>
      <w:r w:rsidRPr="00D35476">
        <w:rPr>
          <w:b/>
          <w:noProof/>
          <w:color w:val="000000"/>
          <w:sz w:val="20"/>
          <w:szCs w:val="20"/>
        </w:rPr>
        <w:drawing>
          <wp:inline distT="0" distB="0" distL="0" distR="0" wp14:anchorId="3C420F2F" wp14:editId="039B7D5B">
            <wp:extent cx="4648200" cy="2911457"/>
            <wp:effectExtent l="0" t="0" r="0" b="0"/>
            <wp:docPr id="44" name="Picture 44"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 screenshot, font,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7197" cy="2917092"/>
                    </a:xfrm>
                    <a:prstGeom prst="rect">
                      <a:avLst/>
                    </a:prstGeom>
                    <a:noFill/>
                    <a:ln>
                      <a:noFill/>
                    </a:ln>
                  </pic:spPr>
                </pic:pic>
              </a:graphicData>
            </a:graphic>
          </wp:inline>
        </w:drawing>
      </w:r>
    </w:p>
    <w:p w14:paraId="12DADE96" w14:textId="77777777" w:rsidR="00024111" w:rsidRDefault="00024111" w:rsidP="00024111">
      <w:pPr>
        <w:pStyle w:val="NormalWeb"/>
        <w:shd w:val="clear" w:color="auto" w:fill="FFFFFF"/>
        <w:spacing w:before="240" w:beforeAutospacing="0" w:after="0" w:afterAutospacing="0" w:line="480" w:lineRule="auto"/>
        <w:ind w:left="1417" w:right="-46"/>
        <w:jc w:val="center"/>
        <w:rPr>
          <w:color w:val="000000"/>
          <w:sz w:val="22"/>
          <w:szCs w:val="22"/>
        </w:rPr>
      </w:pPr>
      <w:bookmarkStart w:id="6" w:name="_Hlk106702198"/>
      <w:r w:rsidRPr="00D35476">
        <w:rPr>
          <w:color w:val="000000"/>
        </w:rPr>
        <w:t>Figure 2</w:t>
      </w:r>
      <w:r>
        <w:rPr>
          <w:color w:val="000000"/>
        </w:rPr>
        <w:t>8</w:t>
      </w:r>
      <w:r w:rsidRPr="00D35476">
        <w:rPr>
          <w:color w:val="000000"/>
        </w:rPr>
        <w:t xml:space="preserve">: </w:t>
      </w:r>
      <w:r w:rsidRPr="00D35476">
        <w:rPr>
          <w:color w:val="000000"/>
          <w:sz w:val="22"/>
          <w:szCs w:val="22"/>
        </w:rPr>
        <w:t>Inverted Skills Attitude and Values Pyramid</w:t>
      </w:r>
    </w:p>
    <w:p w14:paraId="7199CDE5" w14:textId="77777777" w:rsidR="00024111" w:rsidRPr="00D35476" w:rsidRDefault="00024111" w:rsidP="00024111">
      <w:pPr>
        <w:pStyle w:val="NormalWeb"/>
        <w:shd w:val="clear" w:color="auto" w:fill="FFFFFF"/>
        <w:spacing w:before="240" w:beforeAutospacing="0" w:after="0" w:afterAutospacing="0" w:line="480" w:lineRule="auto"/>
        <w:ind w:left="1417" w:right="-46"/>
        <w:jc w:val="center"/>
        <w:rPr>
          <w:rStyle w:val="BalloonTextChar"/>
          <w:color w:val="000000"/>
          <w:sz w:val="22"/>
          <w:szCs w:val="22"/>
        </w:rPr>
      </w:pPr>
    </w:p>
    <w:bookmarkEnd w:id="6"/>
    <w:p w14:paraId="347CCD3E" w14:textId="77777777" w:rsidR="00024111" w:rsidRPr="00D35476" w:rsidRDefault="00024111" w:rsidP="00024111">
      <w:pPr>
        <w:pStyle w:val="NormalWeb"/>
        <w:shd w:val="clear" w:color="auto" w:fill="FFFFFF"/>
        <w:spacing w:before="240" w:beforeAutospacing="0" w:after="0" w:afterAutospacing="0" w:line="480" w:lineRule="auto"/>
        <w:ind w:left="1417" w:right="-46"/>
        <w:jc w:val="center"/>
        <w:rPr>
          <w:rStyle w:val="BalloonTextChar"/>
          <w:color w:val="000000"/>
        </w:rPr>
      </w:pPr>
    </w:p>
    <w:p w14:paraId="32DA9186" w14:textId="77777777" w:rsidR="00024111" w:rsidRPr="00D35476" w:rsidRDefault="00024111" w:rsidP="00024111">
      <w:pPr>
        <w:pStyle w:val="NormalWeb"/>
        <w:shd w:val="clear" w:color="auto" w:fill="FFFFFF"/>
        <w:spacing w:before="240" w:beforeAutospacing="0" w:after="0" w:afterAutospacing="0" w:line="480" w:lineRule="auto"/>
        <w:ind w:right="-46"/>
        <w:rPr>
          <w:rStyle w:val="BalloonTextChar"/>
          <w:color w:val="000000"/>
        </w:rPr>
      </w:pPr>
      <w:r w:rsidRPr="00D35476">
        <w:rPr>
          <w:b/>
          <w:noProof/>
          <w:color w:val="000000"/>
          <w:sz w:val="20"/>
          <w:szCs w:val="20"/>
        </w:rPr>
        <w:lastRenderedPageBreak/>
        <w:drawing>
          <wp:inline distT="0" distB="0" distL="0" distR="0" wp14:anchorId="2C632FF9" wp14:editId="7ED00D84">
            <wp:extent cx="4478867" cy="3355071"/>
            <wp:effectExtent l="0" t="0" r="4445" b="0"/>
            <wp:docPr id="43" name="Picture 43" descr="A picture containing text, diagram,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diagram, font, li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3195" cy="3373295"/>
                    </a:xfrm>
                    <a:prstGeom prst="rect">
                      <a:avLst/>
                    </a:prstGeom>
                    <a:noFill/>
                    <a:ln>
                      <a:noFill/>
                    </a:ln>
                  </pic:spPr>
                </pic:pic>
              </a:graphicData>
            </a:graphic>
          </wp:inline>
        </w:drawing>
      </w:r>
    </w:p>
    <w:p w14:paraId="060D9EE5" w14:textId="77777777" w:rsidR="00024111" w:rsidRPr="00D35476" w:rsidRDefault="00024111" w:rsidP="00024111">
      <w:pPr>
        <w:pStyle w:val="NormalWeb"/>
        <w:shd w:val="clear" w:color="auto" w:fill="FFFFFF"/>
        <w:spacing w:before="240" w:beforeAutospacing="0" w:after="0" w:afterAutospacing="0"/>
        <w:ind w:left="1417" w:right="-46"/>
        <w:jc w:val="center"/>
        <w:rPr>
          <w:sz w:val="22"/>
          <w:szCs w:val="22"/>
        </w:rPr>
      </w:pPr>
      <w:bookmarkStart w:id="7" w:name="_Hlk116304836"/>
      <w:r w:rsidRPr="00D35476">
        <w:rPr>
          <w:color w:val="000000"/>
          <w:sz w:val="22"/>
          <w:szCs w:val="22"/>
        </w:rPr>
        <w:t>Figure 2</w:t>
      </w:r>
      <w:bookmarkEnd w:id="7"/>
      <w:r>
        <w:rPr>
          <w:color w:val="000000"/>
          <w:sz w:val="22"/>
          <w:szCs w:val="22"/>
        </w:rPr>
        <w:t>9</w:t>
      </w:r>
      <w:r w:rsidRPr="00D35476">
        <w:rPr>
          <w:color w:val="000000"/>
          <w:sz w:val="22"/>
          <w:szCs w:val="22"/>
        </w:rPr>
        <w:t xml:space="preserve">: </w:t>
      </w:r>
      <w:r w:rsidRPr="00D35476">
        <w:rPr>
          <w:sz w:val="22"/>
          <w:szCs w:val="22"/>
        </w:rPr>
        <w:t xml:space="preserve">The Pedagogic Versatility in the Interplay of </w:t>
      </w:r>
      <w:r w:rsidRPr="00D35476">
        <w:rPr>
          <w:i/>
          <w:iCs/>
          <w:sz w:val="22"/>
          <w:szCs w:val="22"/>
        </w:rPr>
        <w:t xml:space="preserve">Yama-Niyama </w:t>
      </w:r>
      <w:r w:rsidRPr="00D35476">
        <w:rPr>
          <w:sz w:val="22"/>
          <w:szCs w:val="22"/>
        </w:rPr>
        <w:t xml:space="preserve">and </w:t>
      </w:r>
      <w:proofErr w:type="spellStart"/>
      <w:r w:rsidRPr="00D35476">
        <w:rPr>
          <w:i/>
          <w:iCs/>
          <w:sz w:val="22"/>
          <w:szCs w:val="22"/>
        </w:rPr>
        <w:t>Aparamas</w:t>
      </w:r>
      <w:proofErr w:type="spellEnd"/>
      <w:r w:rsidRPr="00D35476">
        <w:rPr>
          <w:i/>
          <w:iCs/>
          <w:sz w:val="22"/>
          <w:szCs w:val="22"/>
        </w:rPr>
        <w:t xml:space="preserve"> or </w:t>
      </w:r>
      <w:proofErr w:type="spellStart"/>
      <w:r w:rsidRPr="00D35476">
        <w:rPr>
          <w:i/>
          <w:iCs/>
          <w:sz w:val="22"/>
          <w:szCs w:val="22"/>
        </w:rPr>
        <w:t>B</w:t>
      </w:r>
      <w:r w:rsidRPr="00D35476">
        <w:rPr>
          <w:i/>
          <w:iCs/>
          <w:color w:val="000000"/>
        </w:rPr>
        <w:t>rahmavihara</w:t>
      </w:r>
      <w:r w:rsidRPr="00D35476">
        <w:rPr>
          <w:i/>
          <w:iCs/>
          <w:sz w:val="22"/>
          <w:szCs w:val="22"/>
        </w:rPr>
        <w:t>s</w:t>
      </w:r>
      <w:proofErr w:type="spellEnd"/>
      <w:r w:rsidRPr="00D35476">
        <w:rPr>
          <w:i/>
          <w:iCs/>
          <w:sz w:val="22"/>
          <w:szCs w:val="22"/>
        </w:rPr>
        <w:t xml:space="preserve"> </w:t>
      </w:r>
      <w:r w:rsidRPr="00D35476">
        <w:rPr>
          <w:sz w:val="22"/>
          <w:szCs w:val="22"/>
        </w:rPr>
        <w:t xml:space="preserve">with the </w:t>
      </w:r>
      <w:proofErr w:type="spellStart"/>
      <w:r w:rsidRPr="00D35476">
        <w:rPr>
          <w:i/>
          <w:iCs/>
          <w:sz w:val="22"/>
          <w:szCs w:val="22"/>
        </w:rPr>
        <w:t>P</w:t>
      </w:r>
      <w:r w:rsidRPr="00D35476">
        <w:rPr>
          <w:i/>
          <w:color w:val="000000"/>
        </w:rPr>
        <w:t>ā</w:t>
      </w:r>
      <w:r w:rsidRPr="00D35476">
        <w:rPr>
          <w:i/>
          <w:iCs/>
          <w:sz w:val="22"/>
          <w:szCs w:val="22"/>
        </w:rPr>
        <w:t>ramit</w:t>
      </w:r>
      <w:r w:rsidRPr="00D35476">
        <w:rPr>
          <w:bCs/>
          <w:i/>
          <w:color w:val="000000"/>
        </w:rPr>
        <w:t>ā</w:t>
      </w:r>
      <w:r w:rsidRPr="00D35476">
        <w:rPr>
          <w:i/>
          <w:iCs/>
          <w:sz w:val="22"/>
          <w:szCs w:val="22"/>
        </w:rPr>
        <w:t>y</w:t>
      </w:r>
      <w:r w:rsidRPr="00D35476">
        <w:rPr>
          <w:i/>
          <w:color w:val="000000"/>
        </w:rPr>
        <w:t>ā</w:t>
      </w:r>
      <w:r w:rsidRPr="00D35476">
        <w:rPr>
          <w:i/>
          <w:iCs/>
          <w:sz w:val="22"/>
          <w:szCs w:val="22"/>
        </w:rPr>
        <w:t>na</w:t>
      </w:r>
      <w:proofErr w:type="spellEnd"/>
    </w:p>
    <w:p w14:paraId="188D2108" w14:textId="25403ED3" w:rsidR="00024111" w:rsidRPr="00024111" w:rsidRDefault="00024111" w:rsidP="00024111">
      <w:pPr>
        <w:rPr>
          <w:rFonts w:ascii="Times New Roman" w:hAnsi="Times New Roman" w:cs="Times New Roman"/>
        </w:rPr>
      </w:pPr>
    </w:p>
    <w:sectPr w:rsidR="00024111" w:rsidRPr="00024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917"/>
    <w:multiLevelType w:val="hybridMultilevel"/>
    <w:tmpl w:val="61FEC25C"/>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A95214"/>
    <w:multiLevelType w:val="hybridMultilevel"/>
    <w:tmpl w:val="FD94B274"/>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2" w15:restartNumberingAfterBreak="0">
    <w:nsid w:val="273B2BD4"/>
    <w:multiLevelType w:val="hybridMultilevel"/>
    <w:tmpl w:val="1F204F88"/>
    <w:lvl w:ilvl="0" w:tplc="4009000F">
      <w:start w:val="1"/>
      <w:numFmt w:val="decimal"/>
      <w:lvlText w:val="%1."/>
      <w:lvlJc w:val="left"/>
      <w:pPr>
        <w:ind w:left="2160" w:hanging="360"/>
      </w:p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3" w15:restartNumberingAfterBreak="0">
    <w:nsid w:val="54A62D1E"/>
    <w:multiLevelType w:val="hybridMultilevel"/>
    <w:tmpl w:val="544E86D2"/>
    <w:lvl w:ilvl="0" w:tplc="4009000F">
      <w:start w:val="1"/>
      <w:numFmt w:val="decimal"/>
      <w:lvlText w:val="%1."/>
      <w:lvlJc w:val="left"/>
      <w:pPr>
        <w:ind w:left="2160" w:hanging="360"/>
      </w:p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4" w15:restartNumberingAfterBreak="0">
    <w:nsid w:val="590856EB"/>
    <w:multiLevelType w:val="hybridMultilevel"/>
    <w:tmpl w:val="60F2B8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63811B62"/>
    <w:multiLevelType w:val="hybridMultilevel"/>
    <w:tmpl w:val="533A5718"/>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6" w15:restartNumberingAfterBreak="0">
    <w:nsid w:val="68303719"/>
    <w:multiLevelType w:val="hybridMultilevel"/>
    <w:tmpl w:val="EC005706"/>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num w:numId="1" w16cid:durableId="880482826">
    <w:abstractNumId w:val="4"/>
  </w:num>
  <w:num w:numId="2" w16cid:durableId="1494953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274928">
    <w:abstractNumId w:val="1"/>
  </w:num>
  <w:num w:numId="4" w16cid:durableId="1580288686">
    <w:abstractNumId w:val="6"/>
  </w:num>
  <w:num w:numId="5" w16cid:durableId="1068839723">
    <w:abstractNumId w:val="5"/>
  </w:num>
  <w:num w:numId="6" w16cid:durableId="87770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11"/>
    <w:rsid w:val="000241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6FAC"/>
  <w15:chartTrackingRefBased/>
  <w15:docId w15:val="{51554E82-7A79-0745-8137-47206D53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111"/>
    <w:pPr>
      <w:spacing w:after="160" w:line="259" w:lineRule="auto"/>
      <w:ind w:left="720"/>
      <w:contextualSpacing/>
    </w:pPr>
    <w:rPr>
      <w:rFonts w:eastAsiaTheme="minorEastAsia"/>
      <w:kern w:val="0"/>
      <w:sz w:val="22"/>
      <w:szCs w:val="22"/>
      <w:lang w:val="en-GB" w:eastAsia="en-GB"/>
      <w14:ligatures w14:val="none"/>
    </w:rPr>
  </w:style>
  <w:style w:type="character" w:styleId="Hyperlink">
    <w:name w:val="Hyperlink"/>
    <w:basedOn w:val="DefaultParagraphFont"/>
    <w:uiPriority w:val="99"/>
    <w:unhideWhenUsed/>
    <w:rsid w:val="00024111"/>
    <w:rPr>
      <w:color w:val="0000FF"/>
      <w:u w:val="single"/>
    </w:rPr>
  </w:style>
  <w:style w:type="paragraph" w:styleId="NormalWeb">
    <w:name w:val="Normal (Web)"/>
    <w:basedOn w:val="Normal"/>
    <w:uiPriority w:val="99"/>
    <w:unhideWhenUsed/>
    <w:rsid w:val="00024111"/>
    <w:pPr>
      <w:spacing w:before="100" w:beforeAutospacing="1" w:after="100" w:afterAutospacing="1"/>
    </w:pPr>
    <w:rPr>
      <w:rFonts w:ascii="Times New Roman" w:eastAsia="Times New Roman" w:hAnsi="Times New Roman" w:cs="Times New Roman"/>
      <w:kern w:val="0"/>
      <w:lang w:eastAsia="en-IN"/>
      <w14:ligatures w14:val="none"/>
    </w:rPr>
  </w:style>
  <w:style w:type="paragraph" w:styleId="BalloonText">
    <w:name w:val="Balloon Text"/>
    <w:basedOn w:val="Normal"/>
    <w:link w:val="BalloonTextChar"/>
    <w:uiPriority w:val="99"/>
    <w:semiHidden/>
    <w:unhideWhenUsed/>
    <w:rsid w:val="00024111"/>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24111"/>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dreads.com/author/show/3534.Toni_Morris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Kshanti" TargetMode="External"/><Relationship Id="rId11" Type="http://schemas.openxmlformats.org/officeDocument/2006/relationships/image" Target="media/image4.png"/><Relationship Id="rId5" Type="http://schemas.openxmlformats.org/officeDocument/2006/relationships/hyperlink" Target="https://en.wikipedia.org/wiki/V%C4%ABrya"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3915</Words>
  <Characters>22318</Characters>
  <Application>Microsoft Office Word</Application>
  <DocSecurity>0</DocSecurity>
  <Lines>185</Lines>
  <Paragraphs>52</Paragraphs>
  <ScaleCrop>false</ScaleCrop>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Khanna [MAHE-SMI]</dc:creator>
  <cp:keywords/>
  <dc:description/>
  <cp:lastModifiedBy>Dipankar Khanna [MAHE-SMI]</cp:lastModifiedBy>
  <cp:revision>1</cp:revision>
  <dcterms:created xsi:type="dcterms:W3CDTF">2023-06-25T12:42:00Z</dcterms:created>
  <dcterms:modified xsi:type="dcterms:W3CDTF">2023-06-25T12:48:00Z</dcterms:modified>
</cp:coreProperties>
</file>